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outline w:val="0"/>
          <w:color w:val="ff0000"/>
          <w:sz w:val="36"/>
          <w:szCs w:val="36"/>
          <w:u w:color="ff0000"/>
          <w14:textFill>
            <w14:solidFill>
              <w14:srgbClr w14:val="FF0000"/>
            </w14:solidFill>
          </w14:textFill>
        </w:rPr>
      </w:pPr>
    </w:p>
    <w:p>
      <w:pPr>
        <w:pStyle w:val="Normal.0"/>
        <w:jc w:val="center"/>
        <w:rPr>
          <w:b w:val="1"/>
          <w:bCs w:val="1"/>
          <w:outline w:val="0"/>
          <w:color w:val="ff0000"/>
          <w:sz w:val="32"/>
          <w:szCs w:val="32"/>
          <w:u w:color="ff0000"/>
          <w14:textFill>
            <w14:solidFill>
              <w14:srgbClr w14:val="FF0000"/>
            </w14:solidFill>
          </w14:textFill>
        </w:rPr>
      </w:pPr>
      <w:r>
        <w:rPr>
          <w:b w:val="1"/>
          <w:bCs w:val="1"/>
          <w:i w:val="1"/>
          <w:iCs w:val="1"/>
          <w:outline w:val="0"/>
          <w:color w:val="ff0000"/>
          <w:sz w:val="36"/>
          <w:szCs w:val="36"/>
          <w:u w:color="ff0000"/>
          <w:rtl w:val="0"/>
          <w:lang w:val="it-IT"/>
          <w14:textFill>
            <w14:solidFill>
              <w14:srgbClr w14:val="FF0000"/>
            </w14:solidFill>
          </w14:textFill>
        </w:rPr>
        <w:t>XXII EDIZIONE CORRI LA VITA: DISTRIBUITE OLTRE 38.000 MAGLIETTE</w:t>
      </w:r>
    </w:p>
    <w:p>
      <w:pPr>
        <w:pStyle w:val="Normal.0"/>
      </w:pPr>
    </w:p>
    <w:p>
      <w:pPr>
        <w:pStyle w:val="Normal.0"/>
      </w:pPr>
    </w:p>
    <w:p>
      <w:pPr>
        <w:pStyle w:val="Normal.0"/>
        <w:spacing w:line="240" w:lineRule="auto"/>
        <w:jc w:val="both"/>
      </w:pPr>
      <w:r>
        <w:rPr>
          <w:i w:val="1"/>
          <w:iCs w:val="1"/>
          <w:outline w:val="0"/>
          <w:color w:val="222222"/>
          <w:u w:color="222222"/>
          <w:rtl w:val="0"/>
          <w:lang w:val="it-IT"/>
          <w14:textFill>
            <w14:solidFill>
              <w14:srgbClr w14:val="222222"/>
            </w14:solidFill>
          </w14:textFill>
        </w:rPr>
        <w:t>Firenze, 29 settembre 2024</w:t>
      </w:r>
      <w:r>
        <w:rPr>
          <w:outline w:val="0"/>
          <w:color w:val="222222"/>
          <w:u w:color="222222"/>
          <w:rtl w:val="0"/>
          <w:lang w:val="it-IT"/>
          <w14:textFill>
            <w14:solidFill>
              <w14:srgbClr w14:val="222222"/>
            </w14:solidFill>
          </w14:textFill>
        </w:rPr>
        <w:t xml:space="preserve"> – </w:t>
      </w:r>
      <w:r>
        <w:rPr>
          <w:b w:val="1"/>
          <w:bCs w:val="1"/>
          <w:outline w:val="0"/>
          <w:color w:val="222222"/>
          <w:u w:color="222222"/>
          <w:rtl w:val="0"/>
          <w:lang w:val="it-IT"/>
          <w14:textFill>
            <w14:solidFill>
              <w14:srgbClr w14:val="222222"/>
            </w14:solidFill>
          </w14:textFill>
        </w:rPr>
        <w:t>Superate le 38.000 magliette</w:t>
      </w:r>
      <w:r>
        <w:rPr>
          <w:outline w:val="0"/>
          <w:color w:val="222222"/>
          <w:u w:color="222222"/>
          <w:rtl w:val="0"/>
          <w:lang w:val="it-IT"/>
          <w14:textFill>
            <w14:solidFill>
              <w14:srgbClr w14:val="222222"/>
            </w14:solidFill>
          </w14:textFill>
        </w:rPr>
        <w:t xml:space="preserve"> distribuite per la </w:t>
      </w:r>
      <w:r>
        <w:rPr>
          <w:b w:val="1"/>
          <w:bCs w:val="1"/>
          <w:outline w:val="0"/>
          <w:color w:val="222222"/>
          <w:u w:color="222222"/>
          <w:rtl w:val="0"/>
          <w:lang w:val="it-IT"/>
          <w14:textFill>
            <w14:solidFill>
              <w14:srgbClr w14:val="222222"/>
            </w14:solidFill>
          </w14:textFill>
        </w:rPr>
        <w:t>XXII edizione</w:t>
      </w:r>
      <w:r>
        <w:rPr>
          <w:outline w:val="0"/>
          <w:color w:val="222222"/>
          <w:u w:color="222222"/>
          <w:rtl w:val="0"/>
          <w:lang w:val="it-IT"/>
          <w14:textFill>
            <w14:solidFill>
              <w14:srgbClr w14:val="222222"/>
            </w14:solidFill>
          </w14:textFill>
        </w:rPr>
        <w:t xml:space="preserve"> di </w:t>
      </w:r>
      <w:r>
        <w:rPr>
          <w:b w:val="1"/>
          <w:bCs w:val="1"/>
          <w:outline w:val="0"/>
          <w:color w:val="ff0000"/>
          <w:u w:color="ff0000"/>
          <w:rtl w:val="0"/>
          <w:lang w:val="it-IT"/>
          <w14:textFill>
            <w14:solidFill>
              <w14:srgbClr w14:val="FF0000"/>
            </w14:solidFill>
          </w14:textFill>
        </w:rPr>
        <w:t>CORRI LA VITA</w:t>
      </w:r>
      <w:r>
        <w:rPr>
          <w:outline w:val="0"/>
          <w:color w:val="000000"/>
          <w:u w:color="000000"/>
          <w:rtl w:val="0"/>
          <w:lang w:val="it-IT"/>
          <w14:textFill>
            <w14:solidFill>
              <w14:srgbClr w14:val="000000"/>
            </w14:solidFill>
          </w14:textFill>
        </w:rPr>
        <w:t>, la manifestazione che unisce sport, cultura e solidariet</w:t>
      </w:r>
      <w:r>
        <w:rPr>
          <w:outline w:val="0"/>
          <w:color w:val="000000"/>
          <w:u w:color="000000"/>
          <w:rtl w:val="0"/>
          <w:lang w:val="it-IT"/>
          <w14:textFill>
            <w14:solidFill>
              <w14:srgbClr w14:val="000000"/>
            </w14:solidFill>
          </w14:textFill>
        </w:rPr>
        <w:t xml:space="preserve">à </w:t>
      </w:r>
      <w:r>
        <w:rPr>
          <w:outline w:val="0"/>
          <w:color w:val="000000"/>
          <w:u w:color="000000"/>
          <w:rtl w:val="0"/>
          <w:lang w:val="it-IT"/>
          <w14:textFill>
            <w14:solidFill>
              <w14:srgbClr w14:val="000000"/>
            </w14:solidFill>
          </w14:textFill>
        </w:rPr>
        <w:t xml:space="preserve">e che promuove </w:t>
      </w:r>
      <w:r>
        <w:rPr>
          <w:outline w:val="0"/>
          <w:color w:val="222222"/>
          <w:sz w:val="21"/>
          <w:szCs w:val="21"/>
          <w:u w:color="222222"/>
          <w:rtl w:val="0"/>
          <w:lang w:val="it-IT"/>
          <w14:textFill>
            <w14:solidFill>
              <w14:srgbClr w14:val="222222"/>
            </w14:solidFill>
          </w14:textFill>
        </w:rPr>
        <w:t xml:space="preserve">la </w:t>
      </w:r>
      <w:r>
        <w:rPr>
          <w:rStyle w:val="Nessuno A"/>
          <w:rtl w:val="0"/>
          <w:lang w:val="it-IT"/>
        </w:rPr>
        <w:t xml:space="preserve">raccolta fondi destinata a </w:t>
      </w:r>
      <w:r>
        <w:rPr>
          <w:b w:val="1"/>
          <w:bCs w:val="1"/>
          <w:rtl w:val="0"/>
          <w:lang w:val="it-IT"/>
        </w:rPr>
        <w:t>progetti dedicati alla cura del tumore al seno</w:t>
      </w:r>
      <w:r>
        <w:rPr>
          <w:rStyle w:val="Nessuno A"/>
          <w:rtl w:val="0"/>
          <w:lang w:val="it-IT"/>
        </w:rPr>
        <w:t xml:space="preserve">. </w:t>
      </w:r>
    </w:p>
    <w:p>
      <w:pPr>
        <w:pStyle w:val="Normal.0"/>
        <w:spacing w:line="240" w:lineRule="auto"/>
        <w:jc w:val="both"/>
      </w:pPr>
    </w:p>
    <w:p>
      <w:pPr>
        <w:pStyle w:val="Di default"/>
        <w:spacing w:before="0" w:line="240" w:lineRule="auto"/>
        <w:jc w:val="both"/>
        <w:rPr>
          <w:rFonts w:ascii="Arial" w:cs="Arial" w:hAnsi="Arial" w:eastAsia="Arial"/>
          <w:sz w:val="22"/>
          <w:szCs w:val="22"/>
          <w:shd w:val="clear" w:color="auto" w:fill="ffffff"/>
        </w:rPr>
      </w:pPr>
      <w:r>
        <w:rPr>
          <w:rFonts w:ascii="Arial" w:hAnsi="Arial"/>
          <w:sz w:val="22"/>
          <w:szCs w:val="22"/>
          <w:shd w:val="clear" w:color="auto" w:fill="ffffff"/>
          <w:rtl w:val="0"/>
          <w:lang w:val="it-IT"/>
        </w:rPr>
        <w:t>Quest</w:t>
      </w:r>
      <w:r>
        <w:rPr>
          <w:rFonts w:ascii="Arial Unicode MS" w:hAnsi="Arial Unicode MS" w:hint="default"/>
          <w:sz w:val="22"/>
          <w:szCs w:val="22"/>
          <w:shd w:val="clear" w:color="auto" w:fill="ffffff"/>
          <w:rtl w:val="0"/>
          <w:lang w:val="it-IT"/>
        </w:rPr>
        <w:t>’</w:t>
      </w:r>
      <w:r>
        <w:rPr>
          <w:rFonts w:ascii="Arial" w:hAnsi="Arial"/>
          <w:sz w:val="22"/>
          <w:szCs w:val="22"/>
          <w:shd w:val="clear" w:color="auto" w:fill="ffffff"/>
          <w:rtl w:val="0"/>
          <w:lang w:val="it-IT"/>
        </w:rPr>
        <w:t>anno</w:t>
      </w:r>
      <w:r>
        <w:rPr>
          <w:rFonts w:ascii="Arial" w:hAnsi="Arial" w:hint="default"/>
          <w:sz w:val="22"/>
          <w:szCs w:val="22"/>
          <w:shd w:val="clear" w:color="auto" w:fill="ffffff"/>
          <w:rtl w:val="0"/>
          <w:lang w:val="it-IT"/>
        </w:rPr>
        <w:t> </w:t>
      </w:r>
      <w:r>
        <w:rPr>
          <w:rFonts w:ascii="Arial" w:hAnsi="Arial"/>
          <w:b w:val="1"/>
          <w:bCs w:val="1"/>
          <w:outline w:val="0"/>
          <w:color w:val="fb0007"/>
          <w:sz w:val="22"/>
          <w:szCs w:val="22"/>
          <w:u w:color="fb0007"/>
          <w:shd w:val="clear" w:color="auto" w:fill="ffffff"/>
          <w:rtl w:val="0"/>
          <w:lang w:val="it-IT"/>
          <w14:textFill>
            <w14:solidFill>
              <w14:srgbClr w14:val="FB0007"/>
            </w14:solidFill>
          </w14:textFill>
        </w:rPr>
        <w:t>CORRI LA VITA</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 xml:space="preserve">in collaborazione con </w:t>
      </w:r>
      <w:r>
        <w:rPr>
          <w:rFonts w:ascii="Arial" w:hAnsi="Arial"/>
          <w:b w:val="1"/>
          <w:bCs w:val="1"/>
          <w:sz w:val="22"/>
          <w:szCs w:val="22"/>
          <w:shd w:val="clear" w:color="auto" w:fill="ffffff"/>
          <w:rtl w:val="0"/>
          <w:lang w:val="it-IT"/>
        </w:rPr>
        <w:t>Seno</w:t>
      </w:r>
      <w:r>
        <w:rPr>
          <w:rFonts w:ascii="Arial" w:hAnsi="Arial"/>
          <w:b w:val="1"/>
          <w:bCs w:val="1"/>
          <w:sz w:val="22"/>
          <w:szCs w:val="22"/>
          <w:shd w:val="clear" w:color="auto" w:fill="ffffff"/>
          <w:rtl w:val="0"/>
          <w:lang w:val="it-IT"/>
        </w:rPr>
        <w:t>N</w:t>
      </w:r>
      <w:r>
        <w:rPr>
          <w:rFonts w:ascii="Arial" w:hAnsi="Arial"/>
          <w:b w:val="1"/>
          <w:bCs w:val="1"/>
          <w:sz w:val="22"/>
          <w:szCs w:val="22"/>
          <w:shd w:val="clear" w:color="auto" w:fill="ffffff"/>
          <w:rtl w:val="0"/>
          <w:lang w:val="it-IT"/>
        </w:rPr>
        <w:t>etwork</w:t>
      </w:r>
      <w:r>
        <w:rPr>
          <w:rFonts w:ascii="Arial" w:hAnsi="Arial"/>
          <w:sz w:val="22"/>
          <w:szCs w:val="22"/>
          <w:shd w:val="clear" w:color="auto" w:fill="ffffff"/>
          <w:rtl w:val="0"/>
          <w:lang w:val="it-IT"/>
        </w:rPr>
        <w:t>,</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la</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rete nazionale dei Centri di Senologia, investe su due aspetti importanti per</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la</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cura dei tumori al seno: il primo sulla</w:t>
      </w:r>
      <w:r>
        <w:rPr>
          <w:rFonts w:ascii="Arial" w:hAnsi="Arial" w:hint="default"/>
          <w:b w:val="1"/>
          <w:bCs w:val="1"/>
          <w:sz w:val="22"/>
          <w:szCs w:val="22"/>
          <w:shd w:val="clear" w:color="auto" w:fill="ffffff"/>
          <w:rtl w:val="0"/>
          <w:lang w:val="it-IT"/>
        </w:rPr>
        <w:t> </w:t>
      </w:r>
      <w:r>
        <w:rPr>
          <w:rFonts w:ascii="Arial" w:hAnsi="Arial"/>
          <w:b w:val="1"/>
          <w:bCs w:val="1"/>
          <w:sz w:val="22"/>
          <w:szCs w:val="22"/>
          <w:shd w:val="clear" w:color="auto" w:fill="ffffff"/>
          <w:rtl w:val="0"/>
          <w:lang w:val="it-IT"/>
        </w:rPr>
        <w:t>formazione</w:t>
      </w:r>
      <w:r>
        <w:rPr>
          <w:rFonts w:ascii="Arial" w:hAnsi="Arial" w:hint="default"/>
          <w:b w:val="1"/>
          <w:bCs w:val="1"/>
          <w:sz w:val="22"/>
          <w:szCs w:val="22"/>
          <w:shd w:val="clear" w:color="auto" w:fill="ffffff"/>
          <w:rtl w:val="0"/>
          <w:lang w:val="it-IT"/>
        </w:rPr>
        <w:t> </w:t>
      </w:r>
      <w:r>
        <w:rPr>
          <w:rFonts w:ascii="Arial" w:hAnsi="Arial"/>
          <w:b w:val="1"/>
          <w:bCs w:val="1"/>
          <w:sz w:val="22"/>
          <w:szCs w:val="22"/>
          <w:shd w:val="clear" w:color="auto" w:fill="ffffff"/>
          <w:rtl w:val="0"/>
          <w:lang w:val="it-IT"/>
        </w:rPr>
        <w:t>di giovani specialisti</w:t>
      </w:r>
      <w:r>
        <w:rPr>
          <w:rFonts w:ascii="Arial" w:hAnsi="Arial" w:hint="default"/>
          <w:b w:val="1"/>
          <w:bCs w:val="1"/>
          <w:sz w:val="22"/>
          <w:szCs w:val="22"/>
          <w:shd w:val="clear" w:color="auto" w:fill="ffffff"/>
          <w:rtl w:val="0"/>
          <w:lang w:val="it-IT"/>
        </w:rPr>
        <w:t> </w:t>
      </w:r>
      <w:r>
        <w:rPr>
          <w:rFonts w:ascii="Arial" w:hAnsi="Arial"/>
          <w:sz w:val="22"/>
          <w:szCs w:val="22"/>
          <w:shd w:val="clear" w:color="auto" w:fill="ffffff"/>
          <w:rtl w:val="0"/>
          <w:lang w:val="it-IT"/>
        </w:rPr>
        <w:t>finanziando</w:t>
      </w:r>
      <w:r>
        <w:rPr>
          <w:rFonts w:ascii="Arial" w:hAnsi="Arial" w:hint="default"/>
          <w:sz w:val="22"/>
          <w:szCs w:val="22"/>
          <w:shd w:val="clear" w:color="auto" w:fill="ffffff"/>
          <w:rtl w:val="0"/>
          <w:lang w:val="it-IT"/>
        </w:rPr>
        <w:t> </w:t>
      </w:r>
      <w:r>
        <w:rPr>
          <w:rFonts w:ascii="Arial" w:hAnsi="Arial"/>
          <w:b w:val="1"/>
          <w:bCs w:val="1"/>
          <w:sz w:val="22"/>
          <w:szCs w:val="22"/>
          <w:shd w:val="clear" w:color="auto" w:fill="ffffff"/>
          <w:rtl w:val="0"/>
          <w:lang w:val="it-IT"/>
        </w:rPr>
        <w:t>dieci borse di studio da cinquemila euro l</w:t>
      </w:r>
      <w:r>
        <w:rPr>
          <w:rFonts w:ascii="Arial Unicode MS" w:hAnsi="Arial Unicode MS" w:hint="default"/>
          <w:sz w:val="22"/>
          <w:szCs w:val="22"/>
          <w:shd w:val="clear" w:color="auto" w:fill="ffffff"/>
          <w:rtl w:val="0"/>
          <w:lang w:val="it-IT"/>
        </w:rPr>
        <w:t>’</w:t>
      </w:r>
      <w:r>
        <w:rPr>
          <w:rFonts w:ascii="Arial" w:hAnsi="Arial"/>
          <w:b w:val="1"/>
          <w:bCs w:val="1"/>
          <w:sz w:val="22"/>
          <w:szCs w:val="22"/>
          <w:shd w:val="clear" w:color="auto" w:fill="ffffff"/>
          <w:rtl w:val="0"/>
          <w:lang w:val="it-IT"/>
        </w:rPr>
        <w:t>una</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 xml:space="preserve">destinate a personale sanitario medico e non medico che opera nei gruppi multidisciplinari dedicati alla diagnosi, cura e riabilitazione delle pazienti con tumore al seno; il secondo sul </w:t>
      </w:r>
      <w:r>
        <w:rPr>
          <w:rFonts w:ascii="Arial" w:hAnsi="Arial"/>
          <w:b w:val="1"/>
          <w:bCs w:val="1"/>
          <w:sz w:val="22"/>
          <w:szCs w:val="22"/>
          <w:shd w:val="clear" w:color="auto" w:fill="ffffff"/>
          <w:rtl w:val="0"/>
          <w:lang w:val="it-IT"/>
        </w:rPr>
        <w:t>controllo di Qualit</w:t>
      </w:r>
      <w:r>
        <w:rPr>
          <w:rFonts w:ascii="Arial" w:hAnsi="Arial" w:hint="default"/>
          <w:b w:val="1"/>
          <w:bCs w:val="1"/>
          <w:sz w:val="22"/>
          <w:szCs w:val="22"/>
          <w:shd w:val="clear" w:color="auto" w:fill="ffffff"/>
          <w:rtl w:val="0"/>
          <w:lang w:val="it-IT"/>
        </w:rPr>
        <w:t xml:space="preserve">à </w:t>
      </w:r>
      <w:r>
        <w:rPr>
          <w:rFonts w:ascii="Arial" w:hAnsi="Arial"/>
          <w:b w:val="1"/>
          <w:bCs w:val="1"/>
          <w:sz w:val="22"/>
          <w:szCs w:val="22"/>
          <w:shd w:val="clear" w:color="auto" w:fill="ffffff"/>
          <w:rtl w:val="0"/>
          <w:lang w:val="it-IT"/>
        </w:rPr>
        <w:t>nei centri di Senologia</w:t>
      </w:r>
      <w:r>
        <w:rPr>
          <w:rFonts w:ascii="Arial" w:hAnsi="Arial"/>
          <w:sz w:val="22"/>
          <w:szCs w:val="22"/>
          <w:shd w:val="clear" w:color="auto" w:fill="ffffff"/>
          <w:rtl w:val="0"/>
          <w:lang w:val="it-IT"/>
        </w:rPr>
        <w:t>: la</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finalit</w:t>
      </w:r>
      <w:r>
        <w:rPr>
          <w:rFonts w:ascii="Arial" w:hAnsi="Arial" w:hint="default"/>
          <w:sz w:val="22"/>
          <w:szCs w:val="22"/>
          <w:shd w:val="clear" w:color="auto" w:fill="ffffff"/>
          <w:rtl w:val="0"/>
          <w:lang w:val="it-IT"/>
        </w:rPr>
        <w:t xml:space="preserve">à </w:t>
      </w:r>
      <w:r>
        <w:rPr>
          <w:rFonts w:ascii="Arial" w:hAnsi="Arial"/>
          <w:sz w:val="22"/>
          <w:szCs w:val="22"/>
          <w:shd w:val="clear" w:color="auto" w:fill="ffffff"/>
          <w:rtl w:val="0"/>
          <w:lang w:val="it-IT"/>
        </w:rPr>
        <w:t xml:space="preserve">di questo progetto </w:t>
      </w:r>
      <w:r>
        <w:rPr>
          <w:rFonts w:ascii="Arial" w:hAnsi="Arial" w:hint="default"/>
          <w:sz w:val="22"/>
          <w:szCs w:val="22"/>
          <w:shd w:val="clear" w:color="auto" w:fill="ffffff"/>
          <w:rtl w:val="0"/>
          <w:lang w:val="it-IT"/>
        </w:rPr>
        <w:t xml:space="preserve">è </w:t>
      </w:r>
      <w:r>
        <w:rPr>
          <w:rFonts w:ascii="Arial" w:hAnsi="Arial"/>
          <w:sz w:val="22"/>
          <w:szCs w:val="22"/>
          <w:shd w:val="clear" w:color="auto" w:fill="ffffff"/>
          <w:rtl w:val="0"/>
          <w:lang w:val="it-IT"/>
        </w:rPr>
        <w:t>di raccogliere dati a livello nazionale (Senonet) per fini valutativi, di auditing e di produzione scientifica, con l</w:t>
      </w:r>
      <w:r>
        <w:rPr>
          <w:rFonts w:ascii="Arial Unicode MS" w:hAnsi="Arial Unicode MS" w:hint="default"/>
          <w:sz w:val="22"/>
          <w:szCs w:val="22"/>
          <w:shd w:val="clear" w:color="auto" w:fill="ffffff"/>
          <w:rtl w:val="0"/>
          <w:lang w:val="it-IT"/>
        </w:rPr>
        <w:t>’</w:t>
      </w:r>
      <w:r>
        <w:rPr>
          <w:rFonts w:ascii="Arial" w:hAnsi="Arial"/>
          <w:sz w:val="22"/>
          <w:szCs w:val="22"/>
          <w:shd w:val="clear" w:color="auto" w:fill="ffffff"/>
          <w:rtl w:val="0"/>
          <w:lang w:val="it-IT"/>
        </w:rPr>
        <w:t>obiettivo di assicurare</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la</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qualit</w:t>
      </w:r>
      <w:r>
        <w:rPr>
          <w:rFonts w:ascii="Arial" w:hAnsi="Arial" w:hint="default"/>
          <w:sz w:val="22"/>
          <w:szCs w:val="22"/>
          <w:shd w:val="clear" w:color="auto" w:fill="ffffff"/>
          <w:rtl w:val="0"/>
          <w:lang w:val="it-IT"/>
        </w:rPr>
        <w:t xml:space="preserve">à </w:t>
      </w:r>
      <w:r>
        <w:rPr>
          <w:rFonts w:ascii="Arial" w:hAnsi="Arial"/>
          <w:sz w:val="22"/>
          <w:szCs w:val="22"/>
          <w:shd w:val="clear" w:color="auto" w:fill="ffffff"/>
          <w:rtl w:val="0"/>
          <w:lang w:val="it-IT"/>
        </w:rPr>
        <w:t>della cura dei tumori al seno nei centri che afferiscono a Seno</w:t>
      </w:r>
      <w:r>
        <w:rPr>
          <w:rFonts w:ascii="Arial" w:hAnsi="Arial"/>
          <w:sz w:val="22"/>
          <w:szCs w:val="22"/>
          <w:shd w:val="clear" w:color="auto" w:fill="ffffff"/>
          <w:rtl w:val="0"/>
          <w:lang w:val="it-IT"/>
        </w:rPr>
        <w:t>N</w:t>
      </w:r>
      <w:r>
        <w:rPr>
          <w:rFonts w:ascii="Arial" w:hAnsi="Arial"/>
          <w:sz w:val="22"/>
          <w:szCs w:val="22"/>
          <w:shd w:val="clear" w:color="auto" w:fill="ffffff"/>
          <w:rtl w:val="0"/>
          <w:lang w:val="it-IT"/>
        </w:rPr>
        <w:t xml:space="preserve">etwork. </w:t>
      </w:r>
      <w:r>
        <w:rPr>
          <w:rFonts w:ascii="Arial" w:hAnsi="Arial"/>
          <w:b w:val="1"/>
          <w:bCs w:val="1"/>
          <w:outline w:val="0"/>
          <w:color w:val="fb0007"/>
          <w:sz w:val="22"/>
          <w:szCs w:val="22"/>
          <w:u w:color="fb0007"/>
          <w:shd w:val="clear" w:color="auto" w:fill="ffffff"/>
          <w:rtl w:val="0"/>
          <w:lang w:val="it-IT"/>
          <w14:textFill>
            <w14:solidFill>
              <w14:srgbClr w14:val="FB0007"/>
            </w14:solidFill>
          </w14:textFill>
        </w:rPr>
        <w:t>CORRI LA VITA</w:t>
      </w:r>
      <w:r>
        <w:rPr>
          <w:rFonts w:ascii="Arial" w:hAnsi="Arial" w:hint="default"/>
          <w:outline w:val="0"/>
          <w:color w:val="0f6f01"/>
          <w:sz w:val="22"/>
          <w:szCs w:val="22"/>
          <w:u w:color="0f6f01"/>
          <w:shd w:val="clear" w:color="auto" w:fill="ffffff"/>
          <w:rtl w:val="0"/>
          <w:lang w:val="it-IT"/>
          <w14:textFill>
            <w14:solidFill>
              <w14:srgbClr w14:val="0F6F01"/>
            </w14:solidFill>
          </w14:textFill>
        </w:rPr>
        <w:t> </w:t>
      </w:r>
      <w:r>
        <w:rPr>
          <w:rFonts w:ascii="Arial" w:hAnsi="Arial"/>
          <w:sz w:val="22"/>
          <w:szCs w:val="22"/>
          <w:shd w:val="clear" w:color="auto" w:fill="ffffff"/>
          <w:rtl w:val="0"/>
          <w:lang w:val="it-IT"/>
        </w:rPr>
        <w:t>inoltre</w:t>
      </w:r>
      <w:r>
        <w:rPr>
          <w:rFonts w:ascii="Arial" w:hAnsi="Arial" w:hint="default"/>
          <w:outline w:val="0"/>
          <w:color w:val="0f6f01"/>
          <w:sz w:val="22"/>
          <w:szCs w:val="22"/>
          <w:u w:color="0f6f01"/>
          <w:shd w:val="clear" w:color="auto" w:fill="ffffff"/>
          <w:rtl w:val="0"/>
          <w:lang w:val="it-IT"/>
          <w14:textFill>
            <w14:solidFill>
              <w14:srgbClr w14:val="0F6F01"/>
            </w14:solidFill>
          </w14:textFill>
        </w:rPr>
        <w:t> </w:t>
      </w:r>
      <w:r>
        <w:rPr>
          <w:rFonts w:ascii="Arial" w:hAnsi="Arial"/>
          <w:sz w:val="22"/>
          <w:szCs w:val="22"/>
          <w:shd w:val="clear" w:color="auto" w:fill="ffffff"/>
          <w:rtl w:val="0"/>
          <w:lang w:val="it-IT"/>
        </w:rPr>
        <w:t xml:space="preserve">offre da sempre sostegno a </w:t>
      </w:r>
      <w:r>
        <w:rPr>
          <w:rFonts w:ascii="Arial" w:hAnsi="Arial"/>
          <w:b w:val="1"/>
          <w:bCs w:val="1"/>
          <w:sz w:val="22"/>
          <w:szCs w:val="22"/>
          <w:shd w:val="clear" w:color="auto" w:fill="ffffff"/>
          <w:rtl w:val="0"/>
          <w:lang w:val="it-IT"/>
        </w:rPr>
        <w:t>Ce.Ri.On.</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Centro Riabilitazione Oncologica ISPRO-LILT di</w:t>
      </w:r>
      <w:r>
        <w:rPr>
          <w:rFonts w:ascii="Arial" w:hAnsi="Arial" w:hint="default"/>
          <w:sz w:val="22"/>
          <w:szCs w:val="22"/>
          <w:shd w:val="clear" w:color="auto" w:fill="ffffff"/>
          <w:rtl w:val="0"/>
          <w:lang w:val="it-IT"/>
        </w:rPr>
        <w:t> </w:t>
      </w:r>
      <w:r>
        <w:rPr>
          <w:rFonts w:ascii="Arial" w:hAnsi="Arial"/>
          <w:b w:val="1"/>
          <w:bCs w:val="1"/>
          <w:sz w:val="22"/>
          <w:szCs w:val="22"/>
          <w:shd w:val="clear" w:color="auto" w:fill="ffffff"/>
          <w:rtl w:val="0"/>
          <w:lang w:val="it-IT"/>
        </w:rPr>
        <w:t>Villa delle Rose</w:t>
      </w:r>
      <w:r>
        <w:rPr>
          <w:rFonts w:ascii="Arial" w:hAnsi="Arial"/>
          <w:sz w:val="22"/>
          <w:szCs w:val="22"/>
          <w:shd w:val="clear" w:color="auto" w:fill="ffffff"/>
          <w:rtl w:val="0"/>
          <w:lang w:val="it-IT"/>
        </w:rPr>
        <w:t>;</w:t>
      </w:r>
      <w:r>
        <w:rPr>
          <w:rFonts w:ascii="Arial" w:hAnsi="Arial" w:hint="default"/>
          <w:sz w:val="22"/>
          <w:szCs w:val="22"/>
          <w:shd w:val="clear" w:color="auto" w:fill="ffffff"/>
          <w:rtl w:val="0"/>
          <w:lang w:val="it-IT"/>
        </w:rPr>
        <w:t> </w:t>
      </w:r>
      <w:r>
        <w:rPr>
          <w:rFonts w:ascii="Arial" w:hAnsi="Arial"/>
          <w:b w:val="1"/>
          <w:bCs w:val="1"/>
          <w:sz w:val="22"/>
          <w:szCs w:val="22"/>
          <w:shd w:val="clear" w:color="auto" w:fill="ffffff"/>
          <w:rtl w:val="0"/>
          <w:lang w:val="en-US"/>
        </w:rPr>
        <w:t>SenoNetwork</w:t>
      </w:r>
      <w:r>
        <w:rPr>
          <w:rFonts w:ascii="Arial" w:hAnsi="Arial"/>
          <w:sz w:val="22"/>
          <w:szCs w:val="22"/>
          <w:shd w:val="clear" w:color="auto" w:fill="ffffff"/>
          <w:rtl w:val="0"/>
          <w:lang w:val="it-IT"/>
        </w:rPr>
        <w:t>, il portale che riunisce tutte le</w:t>
      </w:r>
      <w:r>
        <w:rPr>
          <w:rFonts w:ascii="Arial" w:hAnsi="Arial" w:hint="default"/>
          <w:sz w:val="22"/>
          <w:szCs w:val="22"/>
          <w:shd w:val="clear" w:color="auto" w:fill="ffffff"/>
          <w:rtl w:val="0"/>
          <w:lang w:val="it-IT"/>
        </w:rPr>
        <w:t> </w:t>
      </w:r>
      <w:r>
        <w:rPr>
          <w:rFonts w:ascii="Arial" w:hAnsi="Arial"/>
          <w:i w:val="1"/>
          <w:iCs w:val="1"/>
          <w:sz w:val="22"/>
          <w:szCs w:val="22"/>
          <w:shd w:val="clear" w:color="auto" w:fill="ffffff"/>
          <w:rtl w:val="0"/>
          <w:lang w:val="en-US"/>
        </w:rPr>
        <w:t>Breast Unit</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 xml:space="preserve">italiane; </w:t>
      </w:r>
      <w:r>
        <w:rPr>
          <w:rFonts w:ascii="Arial" w:hAnsi="Arial"/>
          <w:b w:val="1"/>
          <w:bCs w:val="1"/>
          <w:sz w:val="22"/>
          <w:szCs w:val="22"/>
          <w:shd w:val="clear" w:color="auto" w:fill="ffffff"/>
          <w:rtl w:val="0"/>
          <w:lang w:val="da-DK"/>
        </w:rPr>
        <w:t>FILE</w:t>
      </w:r>
      <w:r>
        <w:rPr>
          <w:rFonts w:ascii="Arial" w:hAnsi="Arial" w:hint="default"/>
          <w:sz w:val="22"/>
          <w:szCs w:val="22"/>
          <w:shd w:val="clear" w:color="auto" w:fill="ffffff"/>
          <w:rtl w:val="0"/>
          <w:lang w:val="it-IT"/>
        </w:rPr>
        <w:t> </w:t>
      </w:r>
      <w:r>
        <w:rPr>
          <w:rFonts w:ascii="Arial" w:hAnsi="Arial"/>
          <w:sz w:val="22"/>
          <w:szCs w:val="22"/>
          <w:shd w:val="clear" w:color="auto" w:fill="ffffff"/>
          <w:rtl w:val="0"/>
          <w:lang w:val="it-IT"/>
        </w:rPr>
        <w:t>Fondazione Italiana di Leniterapia Onlus.</w:t>
      </w:r>
    </w:p>
    <w:p>
      <w:pPr>
        <w:pStyle w:val="Normal.0"/>
        <w:spacing w:line="240" w:lineRule="auto"/>
        <w:jc w:val="both"/>
      </w:pPr>
    </w:p>
    <w:p>
      <w:pPr>
        <w:pStyle w:val="Normal.0"/>
        <w:spacing w:line="240" w:lineRule="auto"/>
        <w:jc w:val="both"/>
        <w:rPr>
          <w:i w:val="1"/>
          <w:iCs w:val="1"/>
          <w:outline w:val="0"/>
          <w:color w:val="222222"/>
          <w:u w:color="222222"/>
          <w:shd w:val="clear" w:color="auto" w:fill="ffffff"/>
          <w14:textFill>
            <w14:solidFill>
              <w14:srgbClr w14:val="222222"/>
            </w14:solidFill>
          </w14:textFill>
        </w:rPr>
      </w:pPr>
      <w:r>
        <w:rPr>
          <w:rStyle w:val="Nessuno A"/>
          <w:rtl w:val="0"/>
          <w:lang w:val="it-IT"/>
        </w:rPr>
        <w:t>Sul palco allestito al Parco delle Cascine erano presenti al momento dello start con la presidente dell</w:t>
      </w:r>
      <w:r>
        <w:rPr>
          <w:rStyle w:val="Nessuno A"/>
          <w:rtl w:val="0"/>
          <w:lang w:val="it-IT"/>
        </w:rPr>
        <w:t>’</w:t>
      </w:r>
      <w:r>
        <w:rPr>
          <w:rStyle w:val="Nessuno A"/>
          <w:rtl w:val="0"/>
          <w:lang w:val="it-IT"/>
        </w:rPr>
        <w:t xml:space="preserve">associazione </w:t>
      </w:r>
      <w:r>
        <w:rPr>
          <w:b w:val="1"/>
          <w:bCs w:val="1"/>
          <w:outline w:val="0"/>
          <w:color w:val="ff0000"/>
          <w:u w:color="ff0000"/>
          <w:rtl w:val="0"/>
          <w:lang w:val="it-IT"/>
          <w14:textFill>
            <w14:solidFill>
              <w14:srgbClr w14:val="FF0000"/>
            </w14:solidFill>
          </w14:textFill>
        </w:rPr>
        <w:t>CORRI LA VITA Onlus</w:t>
      </w:r>
      <w:r>
        <w:rPr>
          <w:outline w:val="0"/>
          <w:color w:val="ff0000"/>
          <w:u w:color="ff0000"/>
          <w:rtl w:val="0"/>
          <w:lang w:val="it-IT"/>
          <w14:textFill>
            <w14:solidFill>
              <w14:srgbClr w14:val="FF0000"/>
            </w14:solidFill>
          </w14:textFill>
        </w:rPr>
        <w:t xml:space="preserve"> </w:t>
      </w:r>
      <w:r>
        <w:rPr>
          <w:b w:val="1"/>
          <w:bCs w:val="1"/>
          <w:rtl w:val="0"/>
          <w:lang w:val="it-IT"/>
        </w:rPr>
        <w:t>Eleonora Frescobaldi</w:t>
      </w:r>
      <w:r>
        <w:rPr>
          <w:rStyle w:val="Nessuno A"/>
          <w:rtl w:val="0"/>
          <w:lang w:val="it-IT"/>
        </w:rPr>
        <w:t xml:space="preserve"> e lo starter dell</w:t>
      </w:r>
      <w:r>
        <w:rPr>
          <w:rStyle w:val="Nessuno A"/>
          <w:rtl w:val="0"/>
          <w:lang w:val="it-IT"/>
        </w:rPr>
        <w:t>’</w:t>
      </w:r>
      <w:r>
        <w:rPr>
          <w:rStyle w:val="Nessuno A"/>
          <w:rtl w:val="0"/>
          <w:lang w:val="it-IT"/>
        </w:rPr>
        <w:t xml:space="preserve">edizione 2024 </w:t>
      </w:r>
      <w:r>
        <w:rPr>
          <w:b w:val="1"/>
          <w:bCs w:val="1"/>
          <w:u w:color="222222"/>
          <w:rtl w:val="0"/>
          <w:lang w:val="it-IT"/>
        </w:rPr>
        <w:t>Giovanni Terzi</w:t>
      </w:r>
      <w:r>
        <w:rPr>
          <w:u w:color="222222"/>
          <w:rtl w:val="0"/>
          <w:lang w:val="it-IT"/>
        </w:rPr>
        <w:t>, giornalista e appassionato di sport</w:t>
      </w:r>
      <w:r>
        <w:rPr>
          <w:shd w:val="clear" w:color="auto" w:fill="ffffff"/>
          <w:rtl w:val="0"/>
          <w:lang w:val="it-IT"/>
        </w:rPr>
        <w:t xml:space="preserve">, </w:t>
      </w:r>
      <w:r>
        <w:rPr>
          <w:rStyle w:val="Nessuno A"/>
          <w:rtl w:val="0"/>
          <w:lang w:val="it-IT"/>
        </w:rPr>
        <w:t xml:space="preserve">anche la sindaca di Firenze </w:t>
      </w:r>
      <w:r>
        <w:rPr>
          <w:b w:val="1"/>
          <w:bCs w:val="1"/>
          <w:rtl w:val="0"/>
          <w:lang w:val="it-IT"/>
        </w:rPr>
        <w:t>Sara Funaro</w:t>
      </w:r>
      <w:r>
        <w:rPr>
          <w:rStyle w:val="Nessuno A"/>
          <w:rtl w:val="0"/>
          <w:lang w:val="it-IT"/>
        </w:rPr>
        <w:t xml:space="preserve">, il presidente della Regione Toscana </w:t>
      </w:r>
      <w:r>
        <w:rPr>
          <w:b w:val="1"/>
          <w:bCs w:val="1"/>
          <w:rtl w:val="0"/>
          <w:lang w:val="it-IT"/>
        </w:rPr>
        <w:t>Eugenio Giani</w:t>
      </w:r>
      <w:r>
        <w:rPr>
          <w:rStyle w:val="Nessuno A"/>
          <w:rtl w:val="0"/>
          <w:lang w:val="it-IT"/>
        </w:rPr>
        <w:t xml:space="preserve"> e </w:t>
      </w:r>
      <w:r>
        <w:rPr>
          <w:b w:val="1"/>
          <w:bCs w:val="1"/>
          <w:rtl w:val="0"/>
          <w:lang w:val="it-IT"/>
        </w:rPr>
        <w:t>Neri Torrigiani</w:t>
      </w:r>
      <w:r>
        <w:rPr>
          <w:rStyle w:val="Nessuno A"/>
          <w:rtl w:val="0"/>
          <w:lang w:val="it-IT"/>
        </w:rPr>
        <w:t>, responsabile del Comitato organizzatore.</w:t>
      </w:r>
    </w:p>
    <w:p>
      <w:pPr>
        <w:pStyle w:val="Normal.0"/>
        <w:spacing w:line="240" w:lineRule="auto"/>
        <w:jc w:val="both"/>
        <w:rPr>
          <w:i w:val="1"/>
          <w:iCs w:val="1"/>
          <w:outline w:val="0"/>
          <w:color w:val="222222"/>
          <w:u w:color="222222"/>
          <w:shd w:val="clear" w:color="auto" w:fill="ffffff"/>
          <w14:textFill>
            <w14:solidFill>
              <w14:srgbClr w14:val="222222"/>
            </w14:solidFill>
          </w14:textFill>
        </w:rPr>
      </w:pPr>
    </w:p>
    <w:p>
      <w:pPr>
        <w:pStyle w:val="Normal.0"/>
        <w:spacing w:line="240" w:lineRule="auto"/>
        <w:jc w:val="both"/>
      </w:pPr>
      <w:r>
        <w:rPr>
          <w:rStyle w:val="Nessuno A"/>
          <w:rtl w:val="0"/>
          <w:lang w:val="it-IT"/>
        </w:rPr>
        <w:t xml:space="preserve">In Piazza della Signoria, arrivo della corsa non competitiva, dalla Loggia dei Lanzi sono intervenuti con </w:t>
      </w:r>
      <w:r>
        <w:rPr>
          <w:b w:val="1"/>
          <w:bCs w:val="1"/>
          <w:rtl w:val="0"/>
          <w:lang w:val="it-IT"/>
        </w:rPr>
        <w:t>Eva Edili</w:t>
      </w:r>
      <w:r>
        <w:rPr>
          <w:rStyle w:val="Nessuno A"/>
          <w:rtl w:val="0"/>
          <w:lang w:val="it-IT"/>
        </w:rPr>
        <w:t xml:space="preserve"> e </w:t>
      </w:r>
      <w:r>
        <w:rPr>
          <w:b w:val="1"/>
          <w:bCs w:val="1"/>
          <w:rtl w:val="0"/>
          <w:lang w:val="it-IT"/>
        </w:rPr>
        <w:t>Simona Ventura</w:t>
      </w:r>
      <w:r>
        <w:rPr>
          <w:rStyle w:val="Nessuno A"/>
          <w:rtl w:val="0"/>
          <w:lang w:val="it-IT"/>
        </w:rPr>
        <w:t>, madrina 2024 della manifestazione, sono intervenuti dalla Loggia dei Lanzi, tra gli altri, Bandidas, Banda Bandao, Large Street Band, la Fanfara dell</w:t>
      </w:r>
      <w:r>
        <w:rPr>
          <w:rStyle w:val="Nessuno A"/>
          <w:rtl w:val="0"/>
          <w:lang w:val="it-IT"/>
        </w:rPr>
        <w:t>’</w:t>
      </w:r>
      <w:r>
        <w:rPr>
          <w:rStyle w:val="Nessuno A"/>
          <w:rtl w:val="0"/>
          <w:lang w:val="it-IT"/>
        </w:rPr>
        <w:t>Arma dei Carabinieri e la Associazione Tennis in Rosa. E poi gli sportivi Veronica Angeloni, Leonardo Deplano, la giovane cantante Neena, Massimo Di Cataldo, Federico Russo, Alessandro Canino, Gianfranco Monti e lo street artist Skim, oltre i capitani dei quattro colori del</w:t>
      </w:r>
      <w:r>
        <w:rPr>
          <w:rStyle w:val="Nessuno A"/>
          <w:rtl w:val="0"/>
          <w:lang w:val="it-IT"/>
        </w:rPr>
        <w:t> </w:t>
      </w:r>
      <w:r>
        <w:rPr>
          <w:b w:val="1"/>
          <w:bCs w:val="1"/>
          <w:rtl w:val="0"/>
          <w:lang w:val="it-IT"/>
        </w:rPr>
        <w:t>Calcio</w:t>
      </w:r>
      <w:r>
        <w:rPr>
          <w:b w:val="1"/>
          <w:bCs w:val="1"/>
          <w:rtl w:val="0"/>
          <w:lang w:val="it-IT"/>
        </w:rPr>
        <w:t> </w:t>
      </w:r>
      <w:r>
        <w:rPr>
          <w:b w:val="1"/>
          <w:bCs w:val="1"/>
          <w:rtl w:val="0"/>
          <w:lang w:val="it-IT"/>
        </w:rPr>
        <w:t>storico</w:t>
      </w:r>
      <w:r>
        <w:rPr>
          <w:b w:val="1"/>
          <w:bCs w:val="1"/>
          <w:rtl w:val="0"/>
          <w:lang w:val="it-IT"/>
        </w:rPr>
        <w:t> </w:t>
      </w:r>
      <w:r>
        <w:rPr>
          <w:rStyle w:val="Nessuno A"/>
          <w:rtl w:val="0"/>
          <w:lang w:val="it-IT"/>
        </w:rPr>
        <w:t>che premieranno i bambini all</w:t>
      </w:r>
      <w:r>
        <w:rPr>
          <w:rStyle w:val="Nessuno A"/>
          <w:rtl w:val="0"/>
          <w:lang w:val="it-IT"/>
        </w:rPr>
        <w:t>’</w:t>
      </w:r>
      <w:r>
        <w:rPr>
          <w:rStyle w:val="Nessuno A"/>
          <w:rtl w:val="0"/>
          <w:lang w:val="it-IT"/>
        </w:rPr>
        <w:t>arrivo.</w:t>
      </w:r>
    </w:p>
    <w:p>
      <w:pPr>
        <w:pStyle w:val="Normal.0"/>
        <w:spacing w:line="240" w:lineRule="auto"/>
        <w:jc w:val="both"/>
      </w:pPr>
    </w:p>
    <w:p>
      <w:pPr>
        <w:pStyle w:val="Normal.0"/>
        <w:spacing w:line="240" w:lineRule="auto"/>
        <w:jc w:val="both"/>
        <w:rPr>
          <w:sz w:val="21"/>
          <w:szCs w:val="21"/>
        </w:rPr>
      </w:pPr>
      <w:r>
        <w:rPr>
          <w:rStyle w:val="Nessuno A"/>
          <w:rtl w:val="0"/>
          <w:lang w:val="it-IT"/>
        </w:rPr>
        <w:t xml:space="preserve">Gli scatti che i partecipanti hanno pubblicato su Instagram hanno potuto aderire al contest </w:t>
      </w:r>
      <w:r>
        <w:rPr>
          <w:b w:val="1"/>
          <w:bCs w:val="1"/>
          <w:outline w:val="0"/>
          <w:color w:val="ff0000"/>
          <w:u w:color="ff0000"/>
          <w:rtl w:val="0"/>
          <w:lang w:val="it-IT"/>
          <w14:textFill>
            <w14:solidFill>
              <w14:srgbClr w14:val="FF0000"/>
            </w14:solidFill>
          </w14:textFill>
        </w:rPr>
        <w:t>LA FOTO PI</w:t>
      </w:r>
      <w:r>
        <w:rPr>
          <w:b w:val="1"/>
          <w:bCs w:val="1"/>
          <w:outline w:val="0"/>
          <w:color w:val="ff0000"/>
          <w:u w:color="ff0000"/>
          <w:rtl w:val="0"/>
          <w:lang w:val="it-IT"/>
          <w14:textFill>
            <w14:solidFill>
              <w14:srgbClr w14:val="FF0000"/>
            </w14:solidFill>
          </w14:textFill>
        </w:rPr>
        <w:t xml:space="preserve">Ù </w:t>
      </w:r>
      <w:r>
        <w:rPr>
          <w:b w:val="1"/>
          <w:bCs w:val="1"/>
          <w:outline w:val="0"/>
          <w:color w:val="ff0000"/>
          <w:u w:color="ff0000"/>
          <w:rtl w:val="0"/>
          <w:lang w:val="it-IT"/>
          <w14:textFill>
            <w14:solidFill>
              <w14:srgbClr w14:val="FF0000"/>
            </w14:solidFill>
          </w14:textFill>
        </w:rPr>
        <w:t>BELLA PER CORRI LA VITA</w:t>
      </w:r>
      <w:r>
        <w:rPr>
          <w:rStyle w:val="Nessuno A"/>
          <w:rtl w:val="0"/>
          <w:lang w:val="it-IT"/>
        </w:rPr>
        <w:t xml:space="preserve">, utilizzando gli hashtag </w:t>
      </w:r>
      <w:r>
        <w:rPr>
          <w:b w:val="1"/>
          <w:bCs w:val="1"/>
          <w:rtl w:val="0"/>
          <w:lang w:val="it-IT"/>
        </w:rPr>
        <w:t xml:space="preserve">#corrilavita24 </w:t>
      </w:r>
      <w:r>
        <w:rPr>
          <w:rStyle w:val="Nessuno A"/>
          <w:rtl w:val="0"/>
          <w:lang w:val="it-IT"/>
        </w:rPr>
        <w:t>per aggiudicarsi un</w:t>
      </w:r>
      <w:r>
        <w:rPr>
          <w:rStyle w:val="Nessuno A"/>
          <w:rtl w:val="0"/>
          <w:lang w:val="it-IT"/>
        </w:rPr>
        <w:t>’</w:t>
      </w:r>
      <w:r>
        <w:rPr>
          <w:rStyle w:val="Nessuno A"/>
          <w:rtl w:val="0"/>
          <w:lang w:val="it-IT"/>
        </w:rPr>
        <w:t>apparecchiatura fotografica offerta da</w:t>
      </w:r>
      <w:r>
        <w:rPr>
          <w:rStyle w:val="Nessuno A"/>
          <w:rtl w:val="0"/>
          <w:lang w:val="it-IT"/>
        </w:rPr>
        <w:t> </w:t>
      </w:r>
      <w:r>
        <w:rPr>
          <w:b w:val="1"/>
          <w:bCs w:val="1"/>
          <w:rtl w:val="0"/>
          <w:lang w:val="it-IT"/>
        </w:rPr>
        <w:t>Nikon Italia</w:t>
      </w:r>
      <w:r>
        <w:rPr>
          <w:rStyle w:val="Nessuno A"/>
          <w:rtl w:val="0"/>
          <w:lang w:val="it-IT"/>
        </w:rPr>
        <w:t> </w:t>
      </w:r>
      <w:r>
        <w:rPr>
          <w:rStyle w:val="Nessuno A"/>
          <w:rtl w:val="0"/>
          <w:lang w:val="it-IT"/>
        </w:rPr>
        <w:t>da ritirare presso</w:t>
      </w:r>
      <w:r>
        <w:rPr>
          <w:rStyle w:val="Nessuno A"/>
          <w:rtl w:val="0"/>
          <w:lang w:val="it-IT"/>
        </w:rPr>
        <w:t> </w:t>
      </w:r>
      <w:r>
        <w:rPr>
          <w:b w:val="1"/>
          <w:bCs w:val="1"/>
          <w:rtl w:val="0"/>
          <w:lang w:val="it-IT"/>
        </w:rPr>
        <w:t>Ottica Fontani:</w:t>
      </w:r>
      <w:r>
        <w:rPr>
          <w:b w:val="1"/>
          <w:bCs w:val="1"/>
          <w:rtl w:val="0"/>
          <w:lang w:val="it-IT"/>
        </w:rPr>
        <w:t> </w:t>
      </w:r>
      <w:r>
        <w:rPr>
          <w:rStyle w:val="Nessuno A"/>
          <w:rtl w:val="0"/>
          <w:lang w:val="it-IT"/>
        </w:rPr>
        <w:t>tra le dieci foto pi</w:t>
      </w:r>
      <w:r>
        <w:rPr>
          <w:rStyle w:val="Nessuno A"/>
          <w:rtl w:val="0"/>
          <w:lang w:val="it-IT"/>
        </w:rPr>
        <w:t xml:space="preserve">ù </w:t>
      </w:r>
      <w:r>
        <w:rPr>
          <w:rStyle w:val="Nessuno A"/>
          <w:rtl w:val="0"/>
          <w:lang w:val="it-IT"/>
        </w:rPr>
        <w:t>votate su Instagram, una giuria di qualit</w:t>
      </w:r>
      <w:r>
        <w:rPr>
          <w:rStyle w:val="Nessuno A"/>
          <w:rtl w:val="0"/>
          <w:lang w:val="it-IT"/>
        </w:rPr>
        <w:t xml:space="preserve">à </w:t>
      </w:r>
      <w:r>
        <w:rPr>
          <w:rStyle w:val="Nessuno A"/>
          <w:rtl w:val="0"/>
          <w:lang w:val="it-IT"/>
        </w:rPr>
        <w:t>proclamer</w:t>
      </w:r>
      <w:r>
        <w:rPr>
          <w:rStyle w:val="Nessuno A"/>
          <w:rtl w:val="0"/>
          <w:lang w:val="it-IT"/>
        </w:rPr>
        <w:t xml:space="preserve">à </w:t>
      </w:r>
      <w:r>
        <w:rPr>
          <w:rStyle w:val="Nessuno A"/>
          <w:rtl w:val="0"/>
          <w:lang w:val="it-IT"/>
        </w:rPr>
        <w:t>il vincitore.</w:t>
      </w:r>
      <w:r>
        <w:rPr>
          <w:rStyle w:val="Nessuno A"/>
          <w:rtl w:val="0"/>
          <w:lang w:val="it-IT"/>
        </w:rPr>
        <w:t> </w:t>
      </w:r>
    </w:p>
    <w:p>
      <w:pPr>
        <w:pStyle w:val="Normal.0"/>
        <w:spacing w:line="240" w:lineRule="auto"/>
        <w:jc w:val="both"/>
        <w:rPr>
          <w:outline w:val="0"/>
          <w:color w:val="000000"/>
          <w:u w:color="000000"/>
          <w14:textFill>
            <w14:solidFill>
              <w14:srgbClr w14:val="000000"/>
            </w14:solidFill>
          </w14:textFill>
        </w:rPr>
      </w:pPr>
    </w:p>
    <w:p>
      <w:pPr>
        <w:pStyle w:val="Normal.0"/>
        <w:spacing w:line="240" w:lineRule="auto"/>
        <w:jc w:val="both"/>
      </w:pPr>
      <w:r>
        <w:rPr>
          <w:rStyle w:val="Nessuno A"/>
          <w:rtl w:val="0"/>
          <w:lang w:val="it-IT"/>
        </w:rPr>
        <w:t xml:space="preserve">I primi partecipanti che hanno tagliato il traguardo della </w:t>
      </w:r>
      <w:r>
        <w:rPr>
          <w:u w:val="single"/>
          <w:rtl w:val="0"/>
          <w:lang w:val="it-IT"/>
        </w:rPr>
        <w:t>corsa non competitiva</w:t>
      </w:r>
      <w:r>
        <w:rPr>
          <w:rStyle w:val="Nessuno A"/>
          <w:rtl w:val="0"/>
          <w:lang w:val="it-IT"/>
        </w:rPr>
        <w:t xml:space="preserve"> sono stati per gli uomini: Bourag Ayoub, Emanuel Gherut, Ivan Poggi; per le donne: Emily Bulukin, Maddalena Pizza</w:t>
      </w:r>
      <w:r>
        <w:rPr>
          <w:rStyle w:val="Nessuno A"/>
          <w:rtl w:val="0"/>
          <w:lang w:val="it-IT"/>
        </w:rPr>
        <w:t>mani</w:t>
      </w:r>
      <w:r>
        <w:rPr>
          <w:rStyle w:val="Nessuno A"/>
          <w:rtl w:val="0"/>
          <w:lang w:val="it-IT"/>
        </w:rPr>
        <w:t>, Hodan Mohamed. I tre gruppi pi</w:t>
      </w:r>
      <w:r>
        <w:rPr>
          <w:rStyle w:val="Nessuno A"/>
          <w:rtl w:val="0"/>
          <w:lang w:val="it-IT"/>
        </w:rPr>
        <w:t xml:space="preserve">ù </w:t>
      </w:r>
      <w:r>
        <w:rPr>
          <w:rStyle w:val="Nessuno A"/>
          <w:rtl w:val="0"/>
          <w:lang w:val="it-IT"/>
        </w:rPr>
        <w:t xml:space="preserve">numerosi che hanno partecipato a </w:t>
      </w:r>
      <w:r>
        <w:rPr>
          <w:b w:val="1"/>
          <w:bCs w:val="1"/>
          <w:outline w:val="0"/>
          <w:color w:val="ff0000"/>
          <w:u w:color="ff0000"/>
          <w:rtl w:val="0"/>
          <w:lang w:val="it-IT"/>
          <w14:textFill>
            <w14:solidFill>
              <w14:srgbClr w14:val="FF0000"/>
            </w14:solidFill>
          </w14:textFill>
        </w:rPr>
        <w:t>CORRI LA VITA 202</w:t>
      </w:r>
      <w:r>
        <w:rPr>
          <w:rStyle w:val="Nessuno A"/>
          <w:rtl w:val="0"/>
          <w:lang w:val="it-IT"/>
        </w:rPr>
        <w:t xml:space="preserve"> sono stati</w:t>
      </w:r>
      <w:r>
        <w:rPr>
          <w:rStyle w:val="Nessuno A"/>
          <w:rtl w:val="0"/>
          <w:lang w:val="it-IT"/>
        </w:rPr>
        <w:t xml:space="preserve">: </w:t>
      </w:r>
      <w:r>
        <w:rPr>
          <w:b w:val="1"/>
          <w:bCs w:val="1"/>
          <w:rtl w:val="0"/>
          <w:lang w:val="it-IT"/>
        </w:rPr>
        <w:t>Baker Hughes</w:t>
      </w:r>
      <w:r>
        <w:rPr>
          <w:rStyle w:val="Nessuno A"/>
          <w:rtl w:val="0"/>
          <w:lang w:val="it-IT"/>
        </w:rPr>
        <w:t xml:space="preserve">: con </w:t>
      </w:r>
      <w:r>
        <w:rPr>
          <w:rStyle w:val="Nessuno A"/>
          <w:rtl w:val="0"/>
          <w:lang w:val="it-IT"/>
        </w:rPr>
        <w:t>1650</w:t>
      </w:r>
      <w:r>
        <w:rPr>
          <w:rStyle w:val="Nessuno A"/>
          <w:rtl w:val="0"/>
          <w:lang w:val="it-IT"/>
        </w:rPr>
        <w:t xml:space="preserve"> iscrizioni; </w:t>
      </w:r>
      <w:r>
        <w:rPr>
          <w:b w:val="1"/>
          <w:bCs w:val="1"/>
          <w:rtl w:val="0"/>
          <w:lang w:val="it-IT"/>
        </w:rPr>
        <w:t>Associazione ASTRO</w:t>
      </w:r>
      <w:r>
        <w:rPr>
          <w:rStyle w:val="Nessuno A"/>
          <w:rtl w:val="0"/>
          <w:lang w:val="it-IT"/>
        </w:rPr>
        <w:t xml:space="preserve"> con </w:t>
      </w:r>
      <w:r>
        <w:rPr>
          <w:rStyle w:val="Nessuno A"/>
          <w:rtl w:val="0"/>
          <w:lang w:val="it-IT"/>
        </w:rPr>
        <w:t>1270</w:t>
      </w:r>
      <w:r>
        <w:rPr>
          <w:rStyle w:val="Nessuno A"/>
          <w:rtl w:val="0"/>
          <w:lang w:val="it-IT"/>
        </w:rPr>
        <w:t xml:space="preserve"> iscrizioni; </w:t>
      </w:r>
      <w:r>
        <w:rPr>
          <w:b w:val="1"/>
          <w:bCs w:val="1"/>
          <w:rtl w:val="0"/>
          <w:lang w:val="it-IT"/>
        </w:rPr>
        <w:t>Salvatore Ferragamo</w:t>
      </w:r>
      <w:r>
        <w:rPr>
          <w:rStyle w:val="Nessuno A"/>
          <w:rtl w:val="0"/>
          <w:lang w:val="it-IT"/>
        </w:rPr>
        <w:t xml:space="preserve"> con </w:t>
      </w:r>
      <w:r>
        <w:rPr>
          <w:rStyle w:val="Nessuno A"/>
          <w:rtl w:val="0"/>
          <w:lang w:val="it-IT"/>
        </w:rPr>
        <w:t>662</w:t>
      </w:r>
      <w:r>
        <w:rPr>
          <w:rStyle w:val="Nessuno A"/>
          <w:rtl w:val="0"/>
          <w:lang w:val="it-IT"/>
        </w:rPr>
        <w:t xml:space="preserve"> iscrizioni.</w:t>
      </w:r>
    </w:p>
    <w:p>
      <w:pPr>
        <w:pStyle w:val="Normal.0"/>
        <w:spacing w:line="240" w:lineRule="auto"/>
        <w:jc w:val="both"/>
        <w:rPr>
          <w:i w:val="1"/>
          <w:iCs w:val="1"/>
        </w:rPr>
      </w:pPr>
    </w:p>
    <w:p>
      <w:pPr>
        <w:pStyle w:val="No Spacing"/>
        <w:jc w:val="center"/>
        <w:rPr>
          <w:i w:val="1"/>
          <w:iCs w:val="1"/>
        </w:rPr>
      </w:pPr>
      <w:r>
        <w:rPr>
          <w:i w:val="1"/>
          <w:iCs w:val="1"/>
          <w:rtl w:val="0"/>
          <w:lang w:val="it-IT"/>
        </w:rPr>
        <w:t>***</w:t>
      </w:r>
    </w:p>
    <w:p>
      <w:pPr>
        <w:pStyle w:val="No Spacing"/>
        <w:jc w:val="both"/>
        <w:rPr>
          <w:i w:val="1"/>
          <w:iCs w:val="1"/>
        </w:rPr>
      </w:pPr>
      <w:r>
        <w:rPr>
          <w:i w:val="1"/>
          <w:iCs w:val="1"/>
          <w:rtl w:val="0"/>
          <w:lang w:val="it-IT"/>
        </w:rPr>
        <w:t>L</w:t>
      </w:r>
      <w:r>
        <w:rPr>
          <w:i w:val="1"/>
          <w:iCs w:val="1"/>
          <w:rtl w:val="0"/>
          <w:lang w:val="it-IT"/>
        </w:rPr>
        <w:t>’</w:t>
      </w:r>
      <w:r>
        <w:rPr>
          <w:i w:val="1"/>
          <w:iCs w:val="1"/>
          <w:rtl w:val="0"/>
          <w:lang w:val="it-IT"/>
        </w:rPr>
        <w:t>Associazione</w:t>
      </w:r>
      <w:r>
        <w:rPr>
          <w:i w:val="1"/>
          <w:iCs w:val="1"/>
          <w:rtl w:val="0"/>
          <w:lang w:val="it-IT"/>
        </w:rPr>
        <w:t> </w:t>
      </w:r>
      <w:r>
        <w:rPr>
          <w:b w:val="1"/>
          <w:bCs w:val="1"/>
          <w:i w:val="1"/>
          <w:iCs w:val="1"/>
          <w:outline w:val="0"/>
          <w:color w:val="fb0007"/>
          <w:u w:color="fb0007"/>
          <w:rtl w:val="0"/>
          <w:lang w:val="it-IT"/>
          <w14:textFill>
            <w14:solidFill>
              <w14:srgbClr w14:val="FB0007"/>
            </w14:solidFill>
          </w14:textFill>
        </w:rPr>
        <w:t>Corri La Vita Onlus</w:t>
      </w:r>
      <w:r>
        <w:rPr>
          <w:i w:val="1"/>
          <w:iCs w:val="1"/>
          <w:rtl w:val="0"/>
          <w:lang w:val="it-IT"/>
        </w:rPr>
        <w:t> </w:t>
      </w:r>
      <w:r>
        <w:rPr>
          <w:i w:val="1"/>
          <w:iCs w:val="1"/>
          <w:rtl w:val="0"/>
          <w:lang w:val="it-IT"/>
        </w:rPr>
        <w:t>investe da sempre tutto ci</w:t>
      </w:r>
      <w:r>
        <w:rPr>
          <w:i w:val="1"/>
          <w:iCs w:val="1"/>
          <w:rtl w:val="0"/>
          <w:lang w:val="it-IT"/>
        </w:rPr>
        <w:t xml:space="preserve">ò </w:t>
      </w:r>
      <w:r>
        <w:rPr>
          <w:i w:val="1"/>
          <w:iCs w:val="1"/>
          <w:rtl w:val="0"/>
          <w:lang w:val="it-IT"/>
        </w:rPr>
        <w:t>che raccoglie in progetti concreti di sostegno e prevenzione per le donne che devono affrontare la battaglia col tumore al seno. Il progetto nato nel 2003 per aiutare le donne colpite dal tumore al seno finanzia iniziative riguardo la prevenzione, la diagnosi precoce, la cura di questa malattia, il sostegno psicologico della paziente. In questi anni</w:t>
      </w:r>
      <w:r>
        <w:rPr>
          <w:i w:val="1"/>
          <w:iCs w:val="1"/>
          <w:rtl w:val="0"/>
          <w:lang w:val="it-IT"/>
        </w:rPr>
        <w:t> </w:t>
      </w:r>
      <w:r>
        <w:rPr>
          <w:b w:val="1"/>
          <w:bCs w:val="1"/>
          <w:i w:val="1"/>
          <w:iCs w:val="1"/>
          <w:outline w:val="0"/>
          <w:color w:val="fb0007"/>
          <w:u w:color="fb0007"/>
          <w:rtl w:val="0"/>
          <w:lang w:val="it-IT"/>
          <w14:textFill>
            <w14:solidFill>
              <w14:srgbClr w14:val="FB0007"/>
            </w14:solidFill>
          </w14:textFill>
        </w:rPr>
        <w:t>Corri La Vita</w:t>
      </w:r>
      <w:r>
        <w:rPr>
          <w:b w:val="1"/>
          <w:bCs w:val="1"/>
          <w:i w:val="1"/>
          <w:iCs w:val="1"/>
          <w:outline w:val="0"/>
          <w:color w:val="fb0007"/>
          <w:u w:color="fb0007"/>
          <w:rtl w:val="0"/>
          <w:lang w:val="it-IT"/>
          <w14:textFill>
            <w14:solidFill>
              <w14:srgbClr w14:val="FB0007"/>
            </w14:solidFill>
          </w14:textFill>
        </w:rPr>
        <w:t> </w:t>
      </w:r>
      <w:r>
        <w:rPr>
          <w:i w:val="1"/>
          <w:iCs w:val="1"/>
          <w:rtl w:val="0"/>
          <w:lang w:val="it-IT"/>
        </w:rPr>
        <w:t>- riunendo</w:t>
      </w:r>
      <w:r>
        <w:rPr>
          <w:i w:val="1"/>
          <w:iCs w:val="1"/>
          <w:rtl w:val="0"/>
          <w:lang w:val="it-IT"/>
        </w:rPr>
        <w:t> </w:t>
      </w:r>
      <w:r>
        <w:rPr>
          <w:b w:val="1"/>
          <w:bCs w:val="1"/>
          <w:i w:val="1"/>
          <w:iCs w:val="1"/>
          <w:rtl w:val="0"/>
          <w:lang w:val="it-IT"/>
        </w:rPr>
        <w:t xml:space="preserve">oltre </w:t>
      </w:r>
      <w:r>
        <w:rPr>
          <w:b w:val="1"/>
          <w:bCs w:val="1"/>
          <w:i w:val="1"/>
          <w:iCs w:val="1"/>
          <w:rtl w:val="0"/>
          <w:lang w:val="it-IT"/>
        </w:rPr>
        <w:t>540</w:t>
      </w:r>
      <w:r>
        <w:rPr>
          <w:b w:val="1"/>
          <w:bCs w:val="1"/>
          <w:i w:val="1"/>
          <w:iCs w:val="1"/>
          <w:rtl w:val="0"/>
          <w:lang w:val="it-IT"/>
        </w:rPr>
        <w:t>.000 partecipanti</w:t>
      </w:r>
      <w:r>
        <w:rPr>
          <w:i w:val="1"/>
          <w:iCs w:val="1"/>
          <w:rtl w:val="0"/>
          <w:lang w:val="it-IT"/>
        </w:rPr>
        <w:t> </w:t>
      </w:r>
      <w:r>
        <w:rPr>
          <w:i w:val="1"/>
          <w:iCs w:val="1"/>
          <w:rtl w:val="0"/>
          <w:lang w:val="it-IT"/>
        </w:rPr>
        <w:t>- ha raccolto e donato</w:t>
      </w:r>
      <w:r>
        <w:rPr>
          <w:i w:val="1"/>
          <w:iCs w:val="1"/>
          <w:rtl w:val="0"/>
          <w:lang w:val="it-IT"/>
        </w:rPr>
        <w:t>, inclusa l</w:t>
      </w:r>
      <w:r>
        <w:rPr>
          <w:i w:val="1"/>
          <w:iCs w:val="1"/>
          <w:rtl w:val="0"/>
          <w:lang w:val="it-IT"/>
        </w:rPr>
        <w:t>’</w:t>
      </w:r>
      <w:r>
        <w:rPr>
          <w:i w:val="1"/>
          <w:iCs w:val="1"/>
          <w:rtl w:val="0"/>
          <w:lang w:val="it-IT"/>
        </w:rPr>
        <w:t>edizione 2024,</w:t>
      </w:r>
      <w:r>
        <w:rPr>
          <w:i w:val="1"/>
          <w:iCs w:val="1"/>
          <w:rtl w:val="0"/>
          <w:lang w:val="it-IT"/>
        </w:rPr>
        <w:t> </w:t>
      </w:r>
      <w:r>
        <w:rPr>
          <w:b w:val="1"/>
          <w:bCs w:val="1"/>
          <w:i w:val="1"/>
          <w:iCs w:val="1"/>
          <w:rtl w:val="0"/>
          <w:lang w:val="it-IT"/>
        </w:rPr>
        <w:t xml:space="preserve">oltre </w:t>
      </w:r>
      <w:r>
        <w:rPr>
          <w:b w:val="1"/>
          <w:bCs w:val="1"/>
          <w:i w:val="1"/>
          <w:iCs w:val="1"/>
          <w:rtl w:val="0"/>
          <w:lang w:val="it-IT"/>
        </w:rPr>
        <w:t>9</w:t>
      </w:r>
      <w:r>
        <w:rPr>
          <w:b w:val="1"/>
          <w:bCs w:val="1"/>
          <w:i w:val="1"/>
          <w:iCs w:val="1"/>
          <w:rtl w:val="0"/>
          <w:lang w:val="it-IT"/>
        </w:rPr>
        <w:t>.</w:t>
      </w:r>
      <w:r>
        <w:rPr>
          <w:b w:val="1"/>
          <w:bCs w:val="1"/>
          <w:i w:val="1"/>
          <w:iCs w:val="1"/>
          <w:rtl w:val="0"/>
          <w:lang w:val="it-IT"/>
        </w:rPr>
        <w:t>3</w:t>
      </w:r>
      <w:r>
        <w:rPr>
          <w:b w:val="1"/>
          <w:bCs w:val="1"/>
          <w:i w:val="1"/>
          <w:iCs w:val="1"/>
          <w:rtl w:val="0"/>
          <w:lang w:val="it-IT"/>
        </w:rPr>
        <w:t>00.000</w:t>
      </w:r>
      <w:r>
        <w:rPr>
          <w:i w:val="1"/>
          <w:iCs w:val="1"/>
          <w:rtl w:val="0"/>
          <w:lang w:val="it-IT"/>
        </w:rPr>
        <w:t> </w:t>
      </w:r>
      <w:r>
        <w:rPr>
          <w:b w:val="1"/>
          <w:bCs w:val="1"/>
          <w:i w:val="1"/>
          <w:iCs w:val="1"/>
          <w:rtl w:val="0"/>
          <w:lang w:val="it-IT"/>
        </w:rPr>
        <w:t>euro</w:t>
      </w:r>
      <w:r>
        <w:rPr>
          <w:i w:val="1"/>
          <w:iCs w:val="1"/>
          <w:rtl w:val="0"/>
          <w:lang w:val="it-IT"/>
        </w:rPr>
        <w:t> </w:t>
      </w:r>
      <w:r>
        <w:rPr>
          <w:i w:val="1"/>
          <w:iCs w:val="1"/>
          <w:rtl w:val="0"/>
          <w:lang w:val="it-IT"/>
        </w:rPr>
        <w:t>e consentito un</w:t>
      </w:r>
      <w:r>
        <w:rPr>
          <w:i w:val="1"/>
          <w:iCs w:val="1"/>
          <w:rtl w:val="0"/>
          <w:lang w:val="it-IT"/>
        </w:rPr>
        <w:t>’</w:t>
      </w:r>
      <w:r>
        <w:rPr>
          <w:i w:val="1"/>
          <w:iCs w:val="1"/>
          <w:rtl w:val="0"/>
          <w:lang w:val="it-IT"/>
        </w:rPr>
        <w:t>assistenza di qualit</w:t>
      </w:r>
      <w:r>
        <w:rPr>
          <w:i w:val="1"/>
          <w:iCs w:val="1"/>
          <w:rtl w:val="0"/>
          <w:lang w:val="it-IT"/>
        </w:rPr>
        <w:t xml:space="preserve">à </w:t>
      </w:r>
      <w:r>
        <w:rPr>
          <w:i w:val="1"/>
          <w:iCs w:val="1"/>
          <w:rtl w:val="0"/>
          <w:lang w:val="it-IT"/>
        </w:rPr>
        <w:t>ad</w:t>
      </w:r>
      <w:r>
        <w:rPr>
          <w:i w:val="1"/>
          <w:iCs w:val="1"/>
          <w:rtl w:val="0"/>
          <w:lang w:val="it-IT"/>
        </w:rPr>
        <w:t> </w:t>
      </w:r>
      <w:r>
        <w:rPr>
          <w:b w:val="1"/>
          <w:bCs w:val="1"/>
          <w:i w:val="1"/>
          <w:iCs w:val="1"/>
          <w:rtl w:val="0"/>
          <w:lang w:val="it-IT"/>
        </w:rPr>
        <w:t>oltre 500.000 donne</w:t>
      </w:r>
      <w:r>
        <w:rPr>
          <w:i w:val="1"/>
          <w:iCs w:val="1"/>
          <w:rtl w:val="0"/>
          <w:lang w:val="it-IT"/>
        </w:rPr>
        <w:t> </w:t>
      </w:r>
      <w:r>
        <w:rPr>
          <w:i w:val="1"/>
          <w:iCs w:val="1"/>
          <w:rtl w:val="0"/>
          <w:lang w:val="it-IT"/>
        </w:rPr>
        <w:t>colpite dal tumore al seno.</w:t>
      </w:r>
    </w:p>
    <w:p>
      <w:pPr>
        <w:pStyle w:val="No Spacing"/>
        <w:jc w:val="both"/>
        <w:rPr>
          <w:i w:val="1"/>
          <w:iCs w:val="1"/>
        </w:rPr>
      </w:pPr>
    </w:p>
    <w:p>
      <w:pPr>
        <w:pStyle w:val="No Spacing"/>
        <w:jc w:val="both"/>
        <w:rPr>
          <w:i w:val="1"/>
          <w:iCs w:val="1"/>
        </w:rPr>
      </w:pPr>
    </w:p>
    <w:p>
      <w:pPr>
        <w:pStyle w:val="No Spacing"/>
        <w:jc w:val="both"/>
        <w:rPr>
          <w:i w:val="1"/>
          <w:iCs w:val="1"/>
        </w:rPr>
      </w:pPr>
    </w:p>
    <w:p>
      <w:pPr>
        <w:pStyle w:val="Normal.0"/>
        <w:spacing w:line="240" w:lineRule="auto"/>
        <w:jc w:val="both"/>
      </w:pPr>
    </w:p>
    <w:tbl>
      <w:tblPr>
        <w:tblW w:w="918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92"/>
        <w:gridCol w:w="4592"/>
      </w:tblGrid>
      <w:tr>
        <w:tblPrEx>
          <w:shd w:val="clear" w:color="auto" w:fill="ced7e7"/>
        </w:tblPrEx>
        <w:trPr>
          <w:trHeight w:val="1275" w:hRule="atLeast"/>
        </w:trPr>
        <w:tc>
          <w:tcPr>
            <w:tcW w:type="dxa" w:w="4592"/>
            <w:tcBorders>
              <w:top w:val="nil"/>
              <w:left w:val="nil"/>
              <w:bottom w:val="nil"/>
              <w:right w:val="nil"/>
            </w:tcBorders>
            <w:shd w:val="clear" w:color="auto" w:fill="auto"/>
            <w:tcMar>
              <w:top w:type="dxa" w:w="80"/>
              <w:left w:type="dxa" w:w="80"/>
              <w:bottom w:type="dxa" w:w="80"/>
              <w:right w:type="dxa" w:w="80"/>
            </w:tcMar>
            <w:vAlign w:val="top"/>
          </w:tcPr>
          <w:p>
            <w:pPr>
              <w:pStyle w:val="No Spacing"/>
              <w:tabs>
                <w:tab w:val="left" w:pos="708"/>
                <w:tab w:val="left" w:pos="1416"/>
                <w:tab w:val="left" w:pos="2124"/>
                <w:tab w:val="left" w:pos="2832"/>
                <w:tab w:val="left" w:pos="3540"/>
                <w:tab w:val="left" w:pos="4248"/>
              </w:tabs>
              <w:spacing w:line="240" w:lineRule="auto"/>
              <w:rPr>
                <w:sz w:val="16"/>
                <w:szCs w:val="16"/>
                <w:u w:color="222222"/>
                <w:shd w:val="nil" w:color="auto" w:fill="auto"/>
              </w:rPr>
            </w:pPr>
            <w:r>
              <w:rPr>
                <w:sz w:val="16"/>
                <w:szCs w:val="16"/>
                <w:u w:color="222222"/>
                <w:shd w:val="nil" w:color="auto" w:fill="auto"/>
                <w:rtl w:val="0"/>
                <w:lang w:val="it-IT"/>
              </w:rPr>
              <w:t>Ufficio Stampa:</w:t>
            </w:r>
          </w:p>
          <w:p>
            <w:pPr>
              <w:pStyle w:val="No Spacing"/>
              <w:tabs>
                <w:tab w:val="left" w:pos="708"/>
                <w:tab w:val="left" w:pos="1416"/>
                <w:tab w:val="left" w:pos="2124"/>
                <w:tab w:val="left" w:pos="2832"/>
                <w:tab w:val="left" w:pos="3540"/>
                <w:tab w:val="left" w:pos="4248"/>
              </w:tabs>
              <w:bidi w:val="0"/>
              <w:spacing w:line="240" w:lineRule="auto"/>
              <w:ind w:left="0" w:right="0" w:firstLine="0"/>
              <w:jc w:val="left"/>
              <w:rPr>
                <w:b w:val="1"/>
                <w:bCs w:val="1"/>
                <w:sz w:val="16"/>
                <w:szCs w:val="16"/>
                <w:u w:color="222222"/>
                <w:shd w:val="nil" w:color="auto" w:fill="auto"/>
                <w:rtl w:val="0"/>
              </w:rPr>
            </w:pPr>
            <w:r>
              <w:rPr>
                <w:b w:val="1"/>
                <w:bCs w:val="1"/>
                <w:sz w:val="16"/>
                <w:szCs w:val="16"/>
                <w:u w:color="222222"/>
                <w:shd w:val="nil" w:color="auto" w:fill="auto"/>
                <w:rtl w:val="0"/>
                <w:lang w:val="it-IT"/>
              </w:rPr>
              <w:t>Giacomo Guerrini</w:t>
            </w:r>
          </w:p>
          <w:p>
            <w:pPr>
              <w:pStyle w:val="Normal.0"/>
              <w:tabs>
                <w:tab w:val="left" w:pos="708"/>
                <w:tab w:val="left" w:pos="1416"/>
                <w:tab w:val="left" w:pos="2124"/>
                <w:tab w:val="left" w:pos="2832"/>
                <w:tab w:val="left" w:pos="3540"/>
                <w:tab w:val="left" w:pos="4248"/>
              </w:tabs>
              <w:bidi w:val="0"/>
              <w:spacing w:line="240" w:lineRule="auto"/>
              <w:ind w:left="0" w:right="0" w:firstLine="0"/>
              <w:jc w:val="left"/>
              <w:rPr>
                <w:sz w:val="16"/>
                <w:szCs w:val="16"/>
                <w:u w:color="222222"/>
                <w:shd w:val="nil" w:color="auto" w:fill="auto"/>
                <w:rtl w:val="0"/>
                <w14:textOutline w14:w="12700" w14:cap="flat">
                  <w14:noFill/>
                  <w14:miter w14:lim="400000"/>
                </w14:textOutline>
              </w:rPr>
            </w:pPr>
            <w:r>
              <w:rPr>
                <w:sz w:val="16"/>
                <w:szCs w:val="16"/>
                <w:u w:color="222222"/>
                <w:shd w:val="nil" w:color="auto" w:fill="auto"/>
                <w:rtl w:val="0"/>
                <w:lang w:val="it-IT"/>
                <w14:textOutline w14:w="12700" w14:cap="flat">
                  <w14:noFill/>
                  <w14:miter w14:lim="400000"/>
                </w14:textOutline>
              </w:rPr>
              <w:t>335 6063751</w:t>
            </w:r>
          </w:p>
          <w:p>
            <w:pPr>
              <w:pStyle w:val="Normal.0"/>
              <w:tabs>
                <w:tab w:val="left" w:pos="708"/>
                <w:tab w:val="left" w:pos="1416"/>
                <w:tab w:val="left" w:pos="2124"/>
                <w:tab w:val="left" w:pos="2832"/>
                <w:tab w:val="left" w:pos="3540"/>
                <w:tab w:val="left" w:pos="4248"/>
              </w:tabs>
              <w:bidi w:val="0"/>
              <w:spacing w:line="240" w:lineRule="auto"/>
              <w:ind w:left="0" w:right="0" w:firstLine="0"/>
              <w:jc w:val="left"/>
              <w:rPr>
                <w:sz w:val="16"/>
                <w:szCs w:val="16"/>
                <w:u w:color="222222"/>
                <w:shd w:val="nil" w:color="auto" w:fill="auto"/>
                <w:rtl w:val="0"/>
                <w14:textOutline w14:w="12700" w14:cap="flat">
                  <w14:noFill/>
                  <w14:miter w14:lim="400000"/>
                </w14:textOutline>
              </w:rPr>
            </w:pPr>
            <w:r>
              <w:rPr>
                <w:sz w:val="16"/>
                <w:szCs w:val="16"/>
                <w:u w:val="single" w:color="000000"/>
                <w:shd w:val="nil" w:color="auto" w:fill="auto"/>
                <w:rtl w:val="0"/>
                <w:lang w:val="it-IT"/>
                <w14:textOutline w14:w="12700" w14:cap="flat">
                  <w14:noFill/>
                  <w14:miter w14:lim="400000"/>
                </w14:textOutline>
              </w:rPr>
              <w:t xml:space="preserve">www.giacomoguerrini.it </w:t>
            </w:r>
            <w:r>
              <w:rPr>
                <w:sz w:val="16"/>
                <w:szCs w:val="16"/>
                <w:u w:val="single" w:color="000000"/>
                <w:shd w:val="nil" w:color="auto" w:fill="auto"/>
                <w:rtl w:val="0"/>
                <w:lang w:val="it-IT"/>
                <w14:textOutline w14:w="12700" w14:cap="flat">
                  <w14:noFill/>
                  <w14:miter w14:lim="400000"/>
                </w14:textOutline>
              </w:rPr>
              <w:t xml:space="preserve">– </w:t>
            </w:r>
            <w:r>
              <w:rPr>
                <w:sz w:val="16"/>
                <w:szCs w:val="16"/>
                <w:u w:val="single" w:color="000000"/>
                <w:shd w:val="nil" w:color="auto" w:fill="auto"/>
                <w:rtl w:val="0"/>
                <w:lang w:val="it-IT"/>
                <w14:textOutline w14:w="12700" w14:cap="flat">
                  <w14:noFill/>
                  <w14:miter w14:lim="400000"/>
                </w14:textOutline>
              </w:rPr>
              <w:t>guerrini@incipitcomunicazione.it</w:t>
            </w:r>
          </w:p>
          <w:p>
            <w:pPr>
              <w:pStyle w:val="Normal.0"/>
              <w:tabs>
                <w:tab w:val="left" w:pos="708"/>
                <w:tab w:val="left" w:pos="1416"/>
                <w:tab w:val="left" w:pos="2124"/>
                <w:tab w:val="left" w:pos="2832"/>
                <w:tab w:val="left" w:pos="3540"/>
                <w:tab w:val="left" w:pos="4248"/>
              </w:tabs>
              <w:bidi w:val="0"/>
              <w:spacing w:line="240" w:lineRule="auto"/>
              <w:ind w:left="0" w:right="0" w:firstLine="0"/>
              <w:jc w:val="left"/>
              <w:rPr>
                <w:rtl w:val="0"/>
              </w:rPr>
            </w:pPr>
            <w:r>
              <w:rPr>
                <w:sz w:val="16"/>
                <w:szCs w:val="16"/>
                <w:u w:color="222222"/>
                <w:shd w:val="nil" w:color="auto" w:fill="auto"/>
                <w:rtl w:val="0"/>
                <w:lang w:val="it-IT"/>
                <w14:textOutline w14:w="12700" w14:cap="flat">
                  <w14:noFill/>
                  <w14:miter w14:lim="400000"/>
                </w14:textOutline>
              </w:rPr>
              <w:t>Skype giacomo.guerrini70</w:t>
            </w:r>
          </w:p>
        </w:tc>
        <w:tc>
          <w:tcPr>
            <w:tcW w:type="dxa" w:w="4592"/>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708"/>
                <w:tab w:val="left" w:pos="1416"/>
                <w:tab w:val="left" w:pos="2124"/>
                <w:tab w:val="left" w:pos="2832"/>
                <w:tab w:val="left" w:pos="3540"/>
                <w:tab w:val="left" w:pos="4248"/>
              </w:tabs>
              <w:spacing w:line="240" w:lineRule="auto"/>
              <w:rPr>
                <w:sz w:val="16"/>
                <w:szCs w:val="16"/>
                <w:u w:color="222222"/>
                <w:shd w:val="nil" w:color="auto" w:fill="auto"/>
                <w14:textOutline w14:w="12700" w14:cap="flat">
                  <w14:noFill/>
                  <w14:miter w14:lim="400000"/>
                </w14:textOutline>
              </w:rPr>
            </w:pPr>
            <w:r>
              <w:rPr>
                <w:sz w:val="16"/>
                <w:szCs w:val="16"/>
                <w:u w:color="222222"/>
                <w:shd w:val="nil" w:color="auto" w:fill="auto"/>
                <w:rtl w:val="0"/>
                <w:lang w:val="it-IT"/>
                <w14:textOutline w14:w="12700" w14:cap="flat">
                  <w14:noFill/>
                  <w14:miter w14:lim="400000"/>
                </w14:textOutline>
              </w:rPr>
              <w:t>Responsabile Comitato Organizzatore:</w:t>
            </w:r>
          </w:p>
          <w:p>
            <w:pPr>
              <w:pStyle w:val="Normal.0"/>
              <w:tabs>
                <w:tab w:val="left" w:pos="708"/>
                <w:tab w:val="left" w:pos="1416"/>
                <w:tab w:val="left" w:pos="2124"/>
                <w:tab w:val="left" w:pos="2832"/>
                <w:tab w:val="left" w:pos="3540"/>
                <w:tab w:val="left" w:pos="4248"/>
              </w:tabs>
              <w:bidi w:val="0"/>
              <w:spacing w:line="240" w:lineRule="auto"/>
              <w:ind w:left="0" w:right="0" w:firstLine="0"/>
              <w:jc w:val="left"/>
              <w:rPr>
                <w:b w:val="1"/>
                <w:bCs w:val="1"/>
                <w:sz w:val="16"/>
                <w:szCs w:val="16"/>
                <w:u w:color="222222"/>
                <w:shd w:val="nil" w:color="auto" w:fill="auto"/>
                <w:rtl w:val="0"/>
                <w14:textOutline w14:w="12700" w14:cap="flat">
                  <w14:noFill/>
                  <w14:miter w14:lim="400000"/>
                </w14:textOutline>
              </w:rPr>
            </w:pPr>
            <w:r>
              <w:rPr>
                <w:b w:val="1"/>
                <w:bCs w:val="1"/>
                <w:sz w:val="16"/>
                <w:szCs w:val="16"/>
                <w:u w:color="222222"/>
                <w:shd w:val="nil" w:color="auto" w:fill="auto"/>
                <w:rtl w:val="0"/>
                <w:lang w:val="it-IT"/>
                <w14:textOutline w14:w="12700" w14:cap="flat">
                  <w14:noFill/>
                  <w14:miter w14:lim="400000"/>
                </w14:textOutline>
              </w:rPr>
              <w:t>Neri Torrigiani</w:t>
            </w:r>
          </w:p>
          <w:p>
            <w:pPr>
              <w:pStyle w:val="Normal.0"/>
              <w:tabs>
                <w:tab w:val="left" w:pos="708"/>
                <w:tab w:val="left" w:pos="1416"/>
                <w:tab w:val="left" w:pos="2124"/>
                <w:tab w:val="left" w:pos="2832"/>
                <w:tab w:val="left" w:pos="3540"/>
                <w:tab w:val="left" w:pos="4248"/>
              </w:tabs>
              <w:bidi w:val="0"/>
              <w:spacing w:line="240" w:lineRule="auto"/>
              <w:ind w:left="0" w:right="0" w:firstLine="0"/>
              <w:jc w:val="left"/>
              <w:rPr>
                <w:rStyle w:val="Nessuno"/>
                <w:sz w:val="16"/>
                <w:szCs w:val="16"/>
                <w:u w:color="222222"/>
                <w:shd w:val="nil" w:color="auto" w:fill="auto"/>
                <w:rtl w:val="0"/>
                <w14:textOutline w14:w="12700" w14:cap="flat">
                  <w14:noFill/>
                  <w14:miter w14:lim="400000"/>
                </w14:textOutline>
              </w:rPr>
            </w:pPr>
            <w:r>
              <w:rPr>
                <w:rStyle w:val="Hyperlink.0"/>
                <w:sz w:val="16"/>
                <w:szCs w:val="16"/>
                <w:u w:val="single" w:color="000000"/>
                <w:shd w:val="nil" w:color="auto" w:fill="auto"/>
                <w:lang w:val="it-IT"/>
                <w14:textOutline w14:w="12700" w14:cap="flat">
                  <w14:noFill/>
                  <w14:miter w14:lim="400000"/>
                </w14:textOutline>
              </w:rPr>
              <w:fldChar w:fldCharType="begin" w:fldLock="0"/>
            </w:r>
            <w:r>
              <w:rPr>
                <w:rStyle w:val="Hyperlink.0"/>
                <w:sz w:val="16"/>
                <w:szCs w:val="16"/>
                <w:u w:val="single" w:color="000000"/>
                <w:shd w:val="nil" w:color="auto" w:fill="auto"/>
                <w:lang w:val="it-IT"/>
                <w14:textOutline w14:w="12700" w14:cap="flat">
                  <w14:noFill/>
                  <w14:miter w14:lim="400000"/>
                </w14:textOutline>
              </w:rPr>
              <w:instrText xml:space="preserve"> HYPERLINK "http://www.torrigiani.com"</w:instrText>
            </w:r>
            <w:r>
              <w:rPr>
                <w:rStyle w:val="Hyperlink.0"/>
                <w:sz w:val="16"/>
                <w:szCs w:val="16"/>
                <w:u w:val="single" w:color="000000"/>
                <w:shd w:val="nil" w:color="auto" w:fill="auto"/>
                <w:lang w:val="it-IT"/>
                <w14:textOutline w14:w="12700" w14:cap="flat">
                  <w14:noFill/>
                  <w14:miter w14:lim="400000"/>
                </w14:textOutline>
              </w:rPr>
              <w:fldChar w:fldCharType="separate" w:fldLock="0"/>
            </w:r>
            <w:r>
              <w:rPr>
                <w:rStyle w:val="Hyperlink.0"/>
                <w:sz w:val="16"/>
                <w:szCs w:val="16"/>
                <w:u w:val="single" w:color="000000"/>
                <w:shd w:val="nil" w:color="auto" w:fill="auto"/>
                <w:rtl w:val="0"/>
                <w:lang w:val="it-IT"/>
                <w14:textOutline w14:w="12700" w14:cap="flat">
                  <w14:noFill/>
                  <w14:miter w14:lim="400000"/>
                </w14:textOutline>
              </w:rPr>
              <w:t>www.torrigiani.com</w:t>
            </w:r>
            <w:r>
              <w:rPr>
                <w:sz w:val="16"/>
                <w:szCs w:val="16"/>
                <w:u w:color="222222"/>
                <w14:textOutline w14:w="12700" w14:cap="flat">
                  <w14:noFill/>
                  <w14:miter w14:lim="400000"/>
                </w14:textOutline>
              </w:rPr>
              <w:fldChar w:fldCharType="end" w:fldLock="0"/>
            </w:r>
            <w:r>
              <w:rPr>
                <w:rStyle w:val="Nessuno"/>
                <w:sz w:val="16"/>
                <w:szCs w:val="16"/>
                <w:u w:color="222222"/>
                <w:shd w:val="nil" w:color="auto" w:fill="auto"/>
                <w:rtl w:val="0"/>
                <w:lang w:val="it-IT"/>
                <w14:textOutline w14:w="12700" w14:cap="flat">
                  <w14:noFill/>
                  <w14:miter w14:lim="400000"/>
                </w14:textOutline>
              </w:rPr>
              <w:t xml:space="preserve"> - </w:t>
            </w:r>
            <w:r>
              <w:rPr>
                <w:rStyle w:val="Hyperlink.0"/>
                <w:sz w:val="16"/>
                <w:szCs w:val="16"/>
                <w:u w:val="single" w:color="000000"/>
                <w:shd w:val="nil" w:color="auto" w:fill="auto"/>
                <w:lang w:val="it-IT"/>
                <w14:textOutline w14:w="12700" w14:cap="flat">
                  <w14:noFill/>
                  <w14:miter w14:lim="400000"/>
                </w14:textOutline>
              </w:rPr>
              <w:fldChar w:fldCharType="begin" w:fldLock="0"/>
            </w:r>
            <w:r>
              <w:rPr>
                <w:rStyle w:val="Hyperlink.0"/>
                <w:sz w:val="16"/>
                <w:szCs w:val="16"/>
                <w:u w:val="single" w:color="000000"/>
                <w:shd w:val="nil" w:color="auto" w:fill="auto"/>
                <w:lang w:val="it-IT"/>
                <w14:textOutline w14:w="12700" w14:cap="flat">
                  <w14:noFill/>
                  <w14:miter w14:lim="400000"/>
                </w14:textOutline>
              </w:rPr>
              <w:instrText xml:space="preserve"> HYPERLINK "mailto:neri.torrigiani@torrigiani.com"</w:instrText>
            </w:r>
            <w:r>
              <w:rPr>
                <w:rStyle w:val="Hyperlink.0"/>
                <w:sz w:val="16"/>
                <w:szCs w:val="16"/>
                <w:u w:val="single" w:color="000000"/>
                <w:shd w:val="nil" w:color="auto" w:fill="auto"/>
                <w:lang w:val="it-IT"/>
                <w14:textOutline w14:w="12700" w14:cap="flat">
                  <w14:noFill/>
                  <w14:miter w14:lim="400000"/>
                </w14:textOutline>
              </w:rPr>
              <w:fldChar w:fldCharType="separate" w:fldLock="0"/>
            </w:r>
            <w:r>
              <w:rPr>
                <w:rStyle w:val="Hyperlink.0"/>
                <w:sz w:val="16"/>
                <w:szCs w:val="16"/>
                <w:u w:val="single" w:color="000000"/>
                <w:shd w:val="nil" w:color="auto" w:fill="auto"/>
                <w:rtl w:val="0"/>
                <w:lang w:val="it-IT"/>
                <w14:textOutline w14:w="12700" w14:cap="flat">
                  <w14:noFill/>
                  <w14:miter w14:lim="400000"/>
                </w14:textOutline>
              </w:rPr>
              <w:t>neri.torrigiani@torrigiani.com</w:t>
            </w:r>
            <w:r>
              <w:rPr>
                <w:sz w:val="16"/>
                <w:szCs w:val="16"/>
                <w:u w:color="222222"/>
                <w14:textOutline w14:w="12700" w14:cap="flat">
                  <w14:noFill/>
                  <w14:miter w14:lim="400000"/>
                </w14:textOutline>
              </w:rPr>
              <w:fldChar w:fldCharType="end" w:fldLock="0"/>
            </w:r>
          </w:p>
          <w:p>
            <w:pPr>
              <w:pStyle w:val="Normal.0"/>
              <w:tabs>
                <w:tab w:val="left" w:pos="708"/>
                <w:tab w:val="left" w:pos="1416"/>
                <w:tab w:val="left" w:pos="2124"/>
                <w:tab w:val="left" w:pos="2832"/>
                <w:tab w:val="left" w:pos="3540"/>
                <w:tab w:val="left" w:pos="4248"/>
              </w:tabs>
              <w:bidi w:val="0"/>
              <w:spacing w:line="240" w:lineRule="auto"/>
              <w:ind w:left="0" w:right="0" w:firstLine="0"/>
              <w:jc w:val="left"/>
              <w:rPr>
                <w:rStyle w:val="Nessuno"/>
                <w:sz w:val="16"/>
                <w:szCs w:val="16"/>
                <w:u w:color="222222"/>
                <w:shd w:val="nil" w:color="auto" w:fill="auto"/>
                <w:rtl w:val="0"/>
                <w14:textOutline w14:w="12700" w14:cap="flat">
                  <w14:noFill/>
                  <w14:miter w14:lim="400000"/>
                </w14:textOutline>
              </w:rPr>
            </w:pPr>
            <w:r>
              <w:rPr>
                <w:rStyle w:val="Nessuno"/>
                <w:sz w:val="16"/>
                <w:szCs w:val="16"/>
                <w:u w:color="222222"/>
                <w:shd w:val="nil" w:color="auto" w:fill="auto"/>
                <w:rtl w:val="0"/>
                <w:lang w:val="it-IT"/>
                <w14:textOutline w14:w="12700" w14:cap="flat">
                  <w14:noFill/>
                  <w14:miter w14:lim="400000"/>
                </w14:textOutline>
              </w:rPr>
              <w:t>Per informazioni:</w:t>
            </w:r>
          </w:p>
          <w:p>
            <w:pPr>
              <w:pStyle w:val="Normal.0"/>
              <w:tabs>
                <w:tab w:val="left" w:pos="708"/>
                <w:tab w:val="left" w:pos="1416"/>
                <w:tab w:val="left" w:pos="2124"/>
                <w:tab w:val="left" w:pos="2832"/>
                <w:tab w:val="left" w:pos="3540"/>
                <w:tab w:val="left" w:pos="4248"/>
              </w:tabs>
              <w:bidi w:val="0"/>
              <w:spacing w:line="240" w:lineRule="auto"/>
              <w:ind w:left="0" w:right="0" w:firstLine="0"/>
              <w:jc w:val="left"/>
              <w:rPr>
                <w:rStyle w:val="Nessuno"/>
                <w:b w:val="1"/>
                <w:bCs w:val="1"/>
                <w:sz w:val="16"/>
                <w:szCs w:val="16"/>
                <w:u w:color="ff0000"/>
                <w:shd w:val="nil" w:color="auto" w:fill="auto"/>
                <w:rtl w:val="0"/>
                <w14:textOutline w14:w="12700" w14:cap="flat">
                  <w14:noFill/>
                  <w14:miter w14:lim="400000"/>
                </w14:textOutline>
              </w:rPr>
            </w:pPr>
            <w:r>
              <w:rPr>
                <w:rStyle w:val="Nessuno"/>
                <w:b w:val="1"/>
                <w:bCs w:val="1"/>
                <w:sz w:val="16"/>
                <w:szCs w:val="16"/>
                <w:u w:color="ff0000"/>
                <w:shd w:val="nil" w:color="auto" w:fill="auto"/>
                <w:rtl w:val="0"/>
                <w:lang w:val="it-IT"/>
                <w14:textOutline w14:w="12700" w14:cap="flat">
                  <w14:noFill/>
                  <w14:miter w14:lim="400000"/>
                </w14:textOutline>
              </w:rPr>
              <w:t>CORRI LA VITA Onlus</w:t>
            </w:r>
          </w:p>
          <w:p>
            <w:pPr>
              <w:pStyle w:val="Normal.0"/>
              <w:tabs>
                <w:tab w:val="left" w:pos="708"/>
                <w:tab w:val="left" w:pos="1416"/>
                <w:tab w:val="left" w:pos="2124"/>
                <w:tab w:val="left" w:pos="2832"/>
                <w:tab w:val="left" w:pos="3540"/>
                <w:tab w:val="left" w:pos="4248"/>
              </w:tabs>
              <w:bidi w:val="0"/>
              <w:spacing w:line="240" w:lineRule="auto"/>
              <w:ind w:left="0" w:right="0" w:firstLine="0"/>
              <w:jc w:val="left"/>
              <w:rPr>
                <w:rtl w:val="0"/>
              </w:rPr>
            </w:pPr>
            <w:r>
              <w:rPr>
                <w:rStyle w:val="Hyperlink.1"/>
                <w:sz w:val="16"/>
                <w:szCs w:val="16"/>
                <w:u w:val="single"/>
                <w:shd w:val="nil" w:color="auto" w:fill="auto"/>
                <w:lang w:val="it-IT"/>
                <w14:textOutline w14:w="12700" w14:cap="flat">
                  <w14:noFill/>
                  <w14:miter w14:lim="400000"/>
                </w14:textOutline>
              </w:rPr>
              <w:fldChar w:fldCharType="begin" w:fldLock="0"/>
            </w:r>
            <w:r>
              <w:rPr>
                <w:rStyle w:val="Hyperlink.1"/>
                <w:sz w:val="16"/>
                <w:szCs w:val="16"/>
                <w:u w:val="single"/>
                <w:shd w:val="nil" w:color="auto" w:fill="auto"/>
                <w:lang w:val="it-IT"/>
                <w14:textOutline w14:w="12700" w14:cap="flat">
                  <w14:noFill/>
                  <w14:miter w14:lim="400000"/>
                </w14:textOutline>
              </w:rPr>
              <w:instrText xml:space="preserve"> HYPERLINK "http://www.corrilavita.it"</w:instrText>
            </w:r>
            <w:r>
              <w:rPr>
                <w:rStyle w:val="Hyperlink.1"/>
                <w:sz w:val="16"/>
                <w:szCs w:val="16"/>
                <w:u w:val="single"/>
                <w:shd w:val="nil" w:color="auto" w:fill="auto"/>
                <w:lang w:val="it-IT"/>
                <w14:textOutline w14:w="12700" w14:cap="flat">
                  <w14:noFill/>
                  <w14:miter w14:lim="400000"/>
                </w14:textOutline>
              </w:rPr>
              <w:fldChar w:fldCharType="separate" w:fldLock="0"/>
            </w:r>
            <w:r>
              <w:rPr>
                <w:rStyle w:val="Hyperlink.1"/>
                <w:sz w:val="16"/>
                <w:szCs w:val="16"/>
                <w:u w:val="single"/>
                <w:shd w:val="nil" w:color="auto" w:fill="auto"/>
                <w:rtl w:val="0"/>
                <w:lang w:val="it-IT"/>
                <w14:textOutline w14:w="12700" w14:cap="flat">
                  <w14:noFill/>
                  <w14:miter w14:lim="400000"/>
                </w14:textOutline>
              </w:rPr>
              <w:t xml:space="preserve">www.corrilavita.it </w:t>
            </w:r>
            <w:r>
              <w:rPr/>
              <w:fldChar w:fldCharType="end" w:fldLock="0"/>
            </w:r>
            <w:r>
              <w:rPr>
                <w:rStyle w:val="Nessuno"/>
                <w:sz w:val="16"/>
                <w:szCs w:val="16"/>
                <w:shd w:val="nil" w:color="auto" w:fill="auto"/>
                <w:rtl w:val="0"/>
                <w:lang w:val="it-IT"/>
                <w14:textOutline w14:w="12700" w14:cap="flat">
                  <w14:noFill/>
                  <w14:miter w14:lim="400000"/>
                </w14:textOutline>
              </w:rPr>
              <w:t xml:space="preserve">- </w:t>
            </w:r>
            <w:r>
              <w:rPr>
                <w:rStyle w:val="Hyperlink.1"/>
                <w:sz w:val="16"/>
                <w:szCs w:val="16"/>
                <w:u w:val="single"/>
                <w:shd w:val="nil" w:color="auto" w:fill="auto"/>
                <w:lang w:val="it-IT"/>
                <w14:textOutline w14:w="12700" w14:cap="flat">
                  <w14:noFill/>
                  <w14:miter w14:lim="400000"/>
                </w14:textOutline>
              </w:rPr>
              <w:fldChar w:fldCharType="begin" w:fldLock="0"/>
            </w:r>
            <w:r>
              <w:rPr>
                <w:rStyle w:val="Hyperlink.1"/>
                <w:sz w:val="16"/>
                <w:szCs w:val="16"/>
                <w:u w:val="single"/>
                <w:shd w:val="nil" w:color="auto" w:fill="auto"/>
                <w:lang w:val="it-IT"/>
                <w14:textOutline w14:w="12700" w14:cap="flat">
                  <w14:noFill/>
                  <w14:miter w14:lim="400000"/>
                </w14:textOutline>
              </w:rPr>
              <w:instrText xml:space="preserve"> HYPERLINK "mailto:info@corrilavita.it"</w:instrText>
            </w:r>
            <w:r>
              <w:rPr>
                <w:rStyle w:val="Hyperlink.1"/>
                <w:sz w:val="16"/>
                <w:szCs w:val="16"/>
                <w:u w:val="single"/>
                <w:shd w:val="nil" w:color="auto" w:fill="auto"/>
                <w:lang w:val="it-IT"/>
                <w14:textOutline w14:w="12700" w14:cap="flat">
                  <w14:noFill/>
                  <w14:miter w14:lim="400000"/>
                </w14:textOutline>
              </w:rPr>
              <w:fldChar w:fldCharType="separate" w:fldLock="0"/>
            </w:r>
            <w:r>
              <w:rPr>
                <w:rStyle w:val="Hyperlink.1"/>
                <w:sz w:val="16"/>
                <w:szCs w:val="16"/>
                <w:u w:val="single"/>
                <w:shd w:val="nil" w:color="auto" w:fill="auto"/>
                <w:rtl w:val="0"/>
                <w:lang w:val="it-IT"/>
                <w14:textOutline w14:w="12700" w14:cap="flat">
                  <w14:noFill/>
                  <w14:miter w14:lim="400000"/>
                </w14:textOutline>
              </w:rPr>
              <w:t>info@corrilavita.it</w:t>
            </w:r>
            <w:r>
              <w:rPr/>
              <w:fldChar w:fldCharType="end" w:fldLock="0"/>
            </w:r>
          </w:p>
        </w:tc>
      </w:tr>
    </w:tbl>
    <w:p>
      <w:pPr>
        <w:pStyle w:val="Normal.0"/>
        <w:widowControl w:val="0"/>
        <w:spacing w:line="240" w:lineRule="auto"/>
        <w:ind w:left="108" w:hanging="108"/>
      </w:pPr>
      <w:r/>
    </w:p>
    <w:sectPr>
      <w:headerReference w:type="default" r:id="rId4"/>
      <w:footerReference w:type="default" r:id="rId5"/>
      <w:pgSz w:w="11900" w:h="16840" w:orient="portrait"/>
      <w:pgMar w:top="1135" w:right="1440" w:bottom="709" w:left="1276"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2543809</wp:posOffset>
          </wp:positionH>
          <wp:positionV relativeFrom="page">
            <wp:posOffset>119379</wp:posOffset>
          </wp:positionV>
          <wp:extent cx="1990725" cy="809625"/>
          <wp:effectExtent l="0" t="0" r="0" b="0"/>
          <wp:wrapNone/>
          <wp:docPr id="1073741826" name="officeArt object" descr="Macintosh HD:Logos:Corri la Vita:Corri la Vita.jpg"/>
          <wp:cNvGraphicFramePr/>
          <a:graphic xmlns:a="http://schemas.openxmlformats.org/drawingml/2006/main">
            <a:graphicData uri="http://schemas.openxmlformats.org/drawingml/2006/picture">
              <pic:pic xmlns:pic="http://schemas.openxmlformats.org/drawingml/2006/picture">
                <pic:nvPicPr>
                  <pic:cNvPr id="1073741826" name="Macintosh HD:Logos:Corri la Vita:Corri la Vita.jpg" descr="Macintosh HD:Logos:Corri la Vita:Corri la Vita.jpg"/>
                  <pic:cNvPicPr>
                    <a:picLocks noChangeAspect="1"/>
                  </pic:cNvPicPr>
                </pic:nvPicPr>
                <pic:blipFill>
                  <a:blip r:embed="rId1">
                    <a:extLst/>
                  </a:blip>
                  <a:stretch>
                    <a:fillRect/>
                  </a:stretch>
                </pic:blipFill>
                <pic:spPr>
                  <a:xfrm>
                    <a:off x="0" y="0"/>
                    <a:ext cx="1990725" cy="809625"/>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76"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Nessuno A">
    <w:name w:val="Nessuno A"/>
    <w:rPr>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u w:val="single" w:color="000000"/>
      <w:shd w:val="nil" w:color="auto" w:fill="auto"/>
      <w:lang w:val="it-IT"/>
    </w:rPr>
  </w:style>
  <w:style w:type="character" w:styleId="Hyperlink.1">
    <w:name w:val="Hyperlink.1"/>
    <w:basedOn w:val="Nessuno"/>
    <w:next w:val="Hyperlink.1"/>
    <w:rPr>
      <w:rFonts w:ascii="Arial" w:cs="Arial" w:hAnsi="Arial" w:eastAsia="Arial"/>
      <w:sz w:val="16"/>
      <w:szCs w:val="16"/>
      <w:u w:val="single"/>
      <w:shd w:val="nil" w:color="auto" w:fill="auto"/>
      <w:lang w:val="it-IT"/>
      <w14:textOutline w14:w="12700" w14:cap="flat">
        <w14:noFill/>
        <w14:miter w14:lim="400000"/>
      </w14:textOut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